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1"/>
        <w:gridCol w:w="3910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A8623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A8623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:rsidR="003117FE" w:rsidRPr="003724E5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3724E5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3724E5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ΚΤΗΝΙΑΤΡΙΚΗΣ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A92B4E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A92B4E">
        <w:rPr>
          <w:b/>
          <w:sz w:val="28"/>
          <w:szCs w:val="28"/>
          <w:lang w:val="el-GR"/>
        </w:rPr>
        <w:t>/ΤΡΙΑΣ</w:t>
      </w:r>
      <w:r w:rsidR="003117FE">
        <w:rPr>
          <w:b/>
          <w:sz w:val="28"/>
          <w:szCs w:val="28"/>
          <w:lang w:val="el-GR"/>
        </w:rPr>
        <w:t xml:space="preserve"> </w:t>
      </w:r>
    </w:p>
    <w:p w:rsidR="00F54387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ΤΟΜΕΑ _________ </w:t>
      </w:r>
    </w:p>
    <w:p w:rsidR="00F54387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ΤΜΗΜΑΤΟΣ</w:t>
      </w:r>
      <w:r w:rsidR="00A92B4E">
        <w:rPr>
          <w:b/>
          <w:sz w:val="28"/>
          <w:szCs w:val="28"/>
          <w:lang w:val="el-GR"/>
        </w:rPr>
        <w:t xml:space="preserve"> ΚΤΗΝΙΑΤΡΙΚΗΣ</w:t>
      </w:r>
      <w:r w:rsidR="00E8462D" w:rsidRPr="00E8462D">
        <w:rPr>
          <w:b/>
          <w:sz w:val="28"/>
          <w:szCs w:val="28"/>
          <w:lang w:val="el-GR"/>
        </w:rPr>
        <w:t xml:space="preserve"> 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</w:t>
      </w:r>
      <w:r w:rsidR="00A92B4E">
        <w:rPr>
          <w:b/>
          <w:sz w:val="28"/>
          <w:szCs w:val="28"/>
          <w:lang w:val="el-GR"/>
        </w:rPr>
        <w:t xml:space="preserve"> ΕΠΙΣΤΗΜΩΝ ΥΓΕΙΑΣ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F543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Κτηνιατρικής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F5438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Κτηνιατρικής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F5438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3117FE"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 του Τμήματος </w:t>
                            </w:r>
                            <w:r w:rsidR="00A92B4E">
                              <w:rPr>
                                <w:sz w:val="24"/>
                                <w:szCs w:val="24"/>
                                <w:lang w:val="el-GR"/>
                              </w:rPr>
                              <w:t>Κτηνιατρικής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F54387">
                              <w:rPr>
                                <w:sz w:val="24"/>
                                <w:szCs w:val="24"/>
                                <w:lang w:val="el-GR"/>
                              </w:rPr>
                              <w:t>Επιστημών Υγείας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το χρονικό διάστημα </w:t>
                            </w:r>
                            <w:r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από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A92B4E"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01</w:t>
                            </w:r>
                            <w:r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A92B4E"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09</w:t>
                            </w:r>
                            <w:r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A92B4E"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A92B4E"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A92B4E"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08</w:t>
                            </w:r>
                            <w:r w:rsidRPr="00A92B4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70C4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αριθμ. </w:t>
                            </w:r>
                            <w:r w:rsidR="002F39FB">
                              <w:rPr>
                                <w:sz w:val="24"/>
                                <w:szCs w:val="24"/>
                                <w:lang w:val="el-GR"/>
                              </w:rPr>
                              <w:t>70837/</w:t>
                            </w:r>
                            <w:bookmarkStart w:id="0" w:name="_GoBack"/>
                            <w:bookmarkEnd w:id="0"/>
                            <w:r w:rsidR="003724E5">
                              <w:rPr>
                                <w:sz w:val="24"/>
                                <w:szCs w:val="24"/>
                                <w:lang w:val="el-GR"/>
                              </w:rPr>
                              <w:t>24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3724E5">
                              <w:rPr>
                                <w:sz w:val="24"/>
                                <w:szCs w:val="24"/>
                                <w:lang w:val="el-GR"/>
                              </w:rPr>
                              <w:t>05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3724E5">
                              <w:rPr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F54387"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3117FE"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______ του Τμήματος </w:t>
                      </w:r>
                      <w:r w:rsidR="00A92B4E">
                        <w:rPr>
                          <w:sz w:val="24"/>
                          <w:szCs w:val="24"/>
                          <w:lang w:val="el-GR"/>
                        </w:rPr>
                        <w:t>Κτηνιατρικής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F54387">
                        <w:rPr>
                          <w:sz w:val="24"/>
                          <w:szCs w:val="24"/>
                          <w:lang w:val="el-GR"/>
                        </w:rPr>
                        <w:t>Επιστημών Υγείας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το χρονικό διάστημα </w:t>
                      </w:r>
                      <w:r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από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A92B4E"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01</w:t>
                      </w:r>
                      <w:r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A92B4E"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09</w:t>
                      </w:r>
                      <w:r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A92B4E"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2</w:t>
                      </w:r>
                      <w:r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A92B4E"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A92B4E"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08</w:t>
                      </w:r>
                      <w:r w:rsidRPr="00A92B4E">
                        <w:rPr>
                          <w:b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70C4C">
                        <w:rPr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αριθμ. </w:t>
                      </w:r>
                      <w:r w:rsidR="002F39FB">
                        <w:rPr>
                          <w:sz w:val="24"/>
                          <w:szCs w:val="24"/>
                          <w:lang w:val="el-GR"/>
                        </w:rPr>
                        <w:t>70837/</w:t>
                      </w:r>
                      <w:bookmarkStart w:id="1" w:name="_GoBack"/>
                      <w:bookmarkEnd w:id="1"/>
                      <w:r w:rsidR="003724E5">
                        <w:rPr>
                          <w:sz w:val="24"/>
                          <w:szCs w:val="24"/>
                          <w:lang w:val="el-GR"/>
                        </w:rPr>
                        <w:t>24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3724E5">
                        <w:rPr>
                          <w:sz w:val="24"/>
                          <w:szCs w:val="24"/>
                          <w:lang w:val="el-GR"/>
                        </w:rPr>
                        <w:t>05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3724E5">
                        <w:rPr>
                          <w:sz w:val="24"/>
                          <w:szCs w:val="24"/>
                          <w:lang w:val="el-GR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870C4C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870C4C" w:rsidRPr="00870C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/</w:t>
                            </w:r>
                            <w:r w:rsidR="00870C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870C4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870C4C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  <w:r w:rsidR="00870C4C" w:rsidRPr="00870C4C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/</w:t>
                      </w:r>
                      <w:r w:rsidR="00870C4C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870C4C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Όνομα: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_______________________</w:t>
                      </w:r>
                      <w:bookmarkStart w:id="1" w:name="_GoBack"/>
                      <w:bookmarkEnd w:id="1"/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A8623B">
      <w:pPr>
        <w:spacing w:after="0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Footer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Footer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22CC"/>
    <w:rsid w:val="002B673A"/>
    <w:rsid w:val="002F39FB"/>
    <w:rsid w:val="003117FE"/>
    <w:rsid w:val="003724E5"/>
    <w:rsid w:val="003A5E3C"/>
    <w:rsid w:val="003F28CB"/>
    <w:rsid w:val="003F4B45"/>
    <w:rsid w:val="004060A0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D2CDB"/>
    <w:rsid w:val="0070115A"/>
    <w:rsid w:val="00763F0B"/>
    <w:rsid w:val="007745FC"/>
    <w:rsid w:val="007B11E1"/>
    <w:rsid w:val="007D399B"/>
    <w:rsid w:val="0080409E"/>
    <w:rsid w:val="00846BF1"/>
    <w:rsid w:val="00870C4C"/>
    <w:rsid w:val="008A3D48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8623B"/>
    <w:rsid w:val="00A92B4E"/>
    <w:rsid w:val="00AA5470"/>
    <w:rsid w:val="00B2546F"/>
    <w:rsid w:val="00B57F52"/>
    <w:rsid w:val="00B81CF0"/>
    <w:rsid w:val="00CA1B8E"/>
    <w:rsid w:val="00CB0E00"/>
    <w:rsid w:val="00CD03FF"/>
    <w:rsid w:val="00D1441E"/>
    <w:rsid w:val="00D17804"/>
    <w:rsid w:val="00D80D6D"/>
    <w:rsid w:val="00DB6D99"/>
    <w:rsid w:val="00E450A3"/>
    <w:rsid w:val="00E8462D"/>
    <w:rsid w:val="00E93FF9"/>
    <w:rsid w:val="00EB0A74"/>
    <w:rsid w:val="00F15517"/>
    <w:rsid w:val="00F54387"/>
    <w:rsid w:val="00F9532B"/>
    <w:rsid w:val="00FA6660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CCF642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0EB2-436A-4EB6-91C0-3C0CDA34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12</cp:revision>
  <cp:lastPrinted>2022-03-18T09:25:00Z</cp:lastPrinted>
  <dcterms:created xsi:type="dcterms:W3CDTF">2022-05-10T11:03:00Z</dcterms:created>
  <dcterms:modified xsi:type="dcterms:W3CDTF">2022-05-24T07:53:00Z</dcterms:modified>
</cp:coreProperties>
</file>