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77" w:rsidRPr="00806077" w:rsidRDefault="00806077" w:rsidP="0080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Παθολογία και Χειρουργική Παραγωγικών Ζώων - Προφορικά 10ου εξαμήνου</w:t>
      </w:r>
    </w:p>
    <w:p w:rsidR="00806077" w:rsidRPr="00806077" w:rsidRDefault="00806077" w:rsidP="0080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ΦΕΒΡΟΥΑΡΙΟΣ 2021</w:t>
      </w:r>
    </w:p>
    <w:p w:rsidR="001013F9" w:rsidRDefault="001013F9"/>
    <w:p w:rsidR="00806077" w:rsidRDefault="00806077"/>
    <w:tbl>
      <w:tblPr>
        <w:tblStyle w:val="a3"/>
        <w:tblW w:w="0" w:type="auto"/>
        <w:tblLook w:val="04A0"/>
      </w:tblPr>
      <w:tblGrid>
        <w:gridCol w:w="2000"/>
        <w:gridCol w:w="802"/>
        <w:gridCol w:w="2107"/>
      </w:tblGrid>
      <w:tr w:rsidR="00246B3B" w:rsidTr="00246B3B">
        <w:tc>
          <w:tcPr>
            <w:tcW w:w="2000" w:type="dxa"/>
            <w:vAlign w:val="center"/>
          </w:tcPr>
          <w:p w:rsidR="00246B3B" w:rsidRDefault="00246B3B" w:rsidP="00246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ΕΠΙΤΥΧΟΝΤΕΣ</w:t>
            </w:r>
          </w:p>
          <w:p w:rsidR="00246B3B" w:rsidRDefault="00246B3B" w:rsidP="00246B3B">
            <w:pPr>
              <w:jc w:val="center"/>
            </w:pPr>
          </w:p>
        </w:tc>
        <w:tc>
          <w:tcPr>
            <w:tcW w:w="802" w:type="dxa"/>
            <w:vAlign w:val="center"/>
          </w:tcPr>
          <w:p w:rsidR="00246B3B" w:rsidRDefault="00246B3B" w:rsidP="00246B3B">
            <w:pPr>
              <w:jc w:val="center"/>
            </w:pPr>
          </w:p>
        </w:tc>
        <w:tc>
          <w:tcPr>
            <w:tcW w:w="2107" w:type="dxa"/>
            <w:vAlign w:val="center"/>
          </w:tcPr>
          <w:p w:rsidR="00246B3B" w:rsidRDefault="00246B3B" w:rsidP="00246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ΑΠΟΤΥΧΟΝΤΕΣ</w:t>
            </w:r>
          </w:p>
          <w:p w:rsidR="00246B3B" w:rsidRDefault="00246B3B" w:rsidP="00246B3B">
            <w:pPr>
              <w:jc w:val="center"/>
            </w:pPr>
          </w:p>
        </w:tc>
      </w:tr>
      <w:tr w:rsidR="00246B3B" w:rsidTr="00246B3B">
        <w:tc>
          <w:tcPr>
            <w:tcW w:w="2000" w:type="dxa"/>
          </w:tcPr>
          <w:p w:rsidR="00246B3B" w:rsidRDefault="00246B3B" w:rsidP="001E54A3">
            <w:pPr>
              <w:jc w:val="center"/>
            </w:pPr>
            <w:r w:rsidRPr="00806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ΑΜ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 w:rsidP="001E54A3">
            <w:pPr>
              <w:jc w:val="center"/>
            </w:pPr>
            <w:r w:rsidRPr="00806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ΑΜ</w:t>
            </w:r>
          </w:p>
        </w:tc>
      </w:tr>
      <w:tr w:rsidR="00246B3B" w:rsidTr="00246B3B">
        <w:tc>
          <w:tcPr>
            <w:tcW w:w="2000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4A3">
              <w:rPr>
                <w:rFonts w:cstheme="minorHAnsi"/>
                <w:sz w:val="24"/>
                <w:szCs w:val="24"/>
              </w:rPr>
              <w:t>8568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4A3">
              <w:rPr>
                <w:rFonts w:cstheme="minorHAnsi"/>
                <w:sz w:val="24"/>
                <w:szCs w:val="24"/>
              </w:rPr>
              <w:t>8423</w:t>
            </w:r>
          </w:p>
        </w:tc>
      </w:tr>
      <w:tr w:rsidR="00246B3B" w:rsidTr="00246B3B">
        <w:tc>
          <w:tcPr>
            <w:tcW w:w="2000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4A3">
              <w:rPr>
                <w:rFonts w:cstheme="minorHAnsi"/>
                <w:sz w:val="24"/>
                <w:szCs w:val="24"/>
              </w:rPr>
              <w:t>8665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8281</w:t>
            </w:r>
          </w:p>
        </w:tc>
      </w:tr>
      <w:tr w:rsidR="00246B3B" w:rsidTr="00246B3B">
        <w:tc>
          <w:tcPr>
            <w:tcW w:w="2000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4A3">
              <w:rPr>
                <w:rFonts w:cstheme="minorHAnsi"/>
                <w:sz w:val="24"/>
                <w:szCs w:val="24"/>
              </w:rPr>
              <w:t>8601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8403</w:t>
            </w:r>
          </w:p>
        </w:tc>
      </w:tr>
      <w:tr w:rsidR="00246B3B" w:rsidTr="00246B3B">
        <w:tc>
          <w:tcPr>
            <w:tcW w:w="2000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4A3">
              <w:rPr>
                <w:rFonts w:cstheme="minorHAnsi"/>
                <w:sz w:val="24"/>
                <w:szCs w:val="24"/>
              </w:rPr>
              <w:t>8586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8334</w:t>
            </w:r>
          </w:p>
        </w:tc>
      </w:tr>
      <w:tr w:rsidR="00246B3B" w:rsidTr="00246B3B">
        <w:tc>
          <w:tcPr>
            <w:tcW w:w="2000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4A3">
              <w:rPr>
                <w:rFonts w:cstheme="minorHAnsi"/>
                <w:sz w:val="24"/>
                <w:szCs w:val="24"/>
              </w:rPr>
              <w:t>8687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8366</w:t>
            </w:r>
          </w:p>
        </w:tc>
      </w:tr>
      <w:tr w:rsidR="00246B3B" w:rsidTr="00246B3B">
        <w:tc>
          <w:tcPr>
            <w:tcW w:w="2000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4A3">
              <w:rPr>
                <w:rFonts w:cstheme="minorHAnsi"/>
                <w:sz w:val="24"/>
                <w:szCs w:val="24"/>
              </w:rPr>
              <w:t>8445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8457</w:t>
            </w:r>
          </w:p>
        </w:tc>
      </w:tr>
      <w:tr w:rsidR="00246B3B" w:rsidTr="00246B3B">
        <w:tc>
          <w:tcPr>
            <w:tcW w:w="2000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4A3">
              <w:rPr>
                <w:rFonts w:cstheme="minorHAnsi"/>
                <w:sz w:val="24"/>
                <w:szCs w:val="24"/>
              </w:rPr>
              <w:t>8671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Pr="001E54A3" w:rsidRDefault="00246B3B" w:rsidP="001E54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4A3">
              <w:rPr>
                <w:rFonts w:cstheme="minorHAnsi"/>
                <w:sz w:val="24"/>
                <w:szCs w:val="24"/>
              </w:rPr>
              <w:t>8686</w:t>
            </w:r>
          </w:p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8619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8651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8570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8581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8597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8638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8610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8624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8470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8635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8667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8540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8377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8543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8622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8378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8569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8413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8576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8537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8661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8275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8519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8404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1E54A3" w:rsidRDefault="00246B3B" w:rsidP="0058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6077">
              <w:rPr>
                <w:rFonts w:eastAsia="Times New Roman" w:cstheme="minorHAnsi"/>
                <w:color w:val="000000"/>
                <w:sz w:val="24"/>
                <w:szCs w:val="24"/>
              </w:rPr>
              <w:t>8616</w:t>
            </w: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  <w:tr w:rsidR="00246B3B" w:rsidTr="00246B3B">
        <w:tc>
          <w:tcPr>
            <w:tcW w:w="2000" w:type="dxa"/>
          </w:tcPr>
          <w:p w:rsidR="00246B3B" w:rsidRPr="00806077" w:rsidRDefault="00246B3B" w:rsidP="008A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46B3B" w:rsidRDefault="00246B3B"/>
        </w:tc>
        <w:tc>
          <w:tcPr>
            <w:tcW w:w="2107" w:type="dxa"/>
          </w:tcPr>
          <w:p w:rsidR="00246B3B" w:rsidRDefault="00246B3B"/>
        </w:tc>
      </w:tr>
    </w:tbl>
    <w:p w:rsidR="00806077" w:rsidRDefault="00806077"/>
    <w:p w:rsidR="00806077" w:rsidRDefault="00806077"/>
    <w:sectPr w:rsidR="00806077" w:rsidSect="001013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characterSpacingControl w:val="doNotCompress"/>
  <w:compat>
    <w:useFELayout/>
  </w:compat>
  <w:rsids>
    <w:rsidRoot w:val="00AF2369"/>
    <w:rsid w:val="001013F9"/>
    <w:rsid w:val="001E54A3"/>
    <w:rsid w:val="00246B3B"/>
    <w:rsid w:val="00806077"/>
    <w:rsid w:val="00A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3;&#928;&#927;&#932;&#917;&#923;&#917;&#931;&#924;&#913;&#932;&#913;%20&#928;&#913;&#920;&#927;&#923;&#927;&#915;&#921;&#913;&#931;%20&#922;&#913;&#921;%20&#935;&#917;&#921;&#929;&#927;&#933;&#929;&#915;&#921;&#922;&#919;&#931;%20&#928;&#913;&#929;&#913;&#915;&#937;&#915;&#921;&#922;&#937;&#925;%20&#918;&#937;&#937;&#925;%20&#928;&#929;&#927;&#934;&#927;&#929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ΑΠΟΤΕΛΕΣΜΑΤΑ ΠΑΘΟΛΟΓΙΑΣ ΚΑΙ ΧΕΙΡΟΥΡΓΙΚΗΣ ΠΑΡΑΓΩΓΙΚΩΝ ΖΩΩΝ ΠΡΟΦΟΡΙΚΑ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MANOLIS</cp:lastModifiedBy>
  <cp:revision>1</cp:revision>
  <dcterms:created xsi:type="dcterms:W3CDTF">2021-02-15T08:14:00Z</dcterms:created>
  <dcterms:modified xsi:type="dcterms:W3CDTF">2021-02-15T08:15:00Z</dcterms:modified>
</cp:coreProperties>
</file>