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73" w:rsidRPr="00AE4DDB" w:rsidRDefault="00EC3873" w:rsidP="00EC3873">
      <w:pPr>
        <w:pStyle w:val="a6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Aristotle University of Thessaloniki</w:t>
      </w:r>
    </w:p>
    <w:p w:rsidR="00EC3873" w:rsidRPr="00AE4DDB" w:rsidRDefault="00EC3873" w:rsidP="00EC3873">
      <w:pPr>
        <w:jc w:val="center"/>
        <w:rPr>
          <w:b/>
          <w:bCs/>
          <w:sz w:val="32"/>
          <w:szCs w:val="32"/>
          <w:lang w:val="en-GB"/>
        </w:rPr>
      </w:pPr>
    </w:p>
    <w:p w:rsidR="00EC3873" w:rsidRPr="00A16951" w:rsidRDefault="00EC3873" w:rsidP="00EC3873">
      <w:pPr>
        <w:pStyle w:val="a7"/>
        <w:tabs>
          <w:tab w:val="left" w:pos="1299"/>
          <w:tab w:val="center" w:pos="4153"/>
        </w:tabs>
        <w:rPr>
          <w:sz w:val="28"/>
          <w:szCs w:val="28"/>
          <w:lang w:val="en-US"/>
        </w:rPr>
      </w:pPr>
      <w:r w:rsidRPr="00EC3873">
        <w:rPr>
          <w:sz w:val="28"/>
          <w:szCs w:val="28"/>
          <w:lang w:val="en-US"/>
        </w:rPr>
        <w:t xml:space="preserve">Faculty of </w:t>
      </w:r>
      <w:proofErr w:type="spellStart"/>
      <w:r w:rsidRPr="00EC3873">
        <w:rPr>
          <w:sz w:val="28"/>
          <w:szCs w:val="28"/>
          <w:lang w:val="en-US"/>
        </w:rPr>
        <w:t>Helath</w:t>
      </w:r>
      <w:proofErr w:type="spellEnd"/>
      <w:r w:rsidRPr="00EC38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EC3873">
        <w:rPr>
          <w:sz w:val="28"/>
          <w:szCs w:val="28"/>
          <w:lang w:val="en-US"/>
        </w:rPr>
        <w:t>ciences</w:t>
      </w:r>
    </w:p>
    <w:p w:rsidR="00EC3873" w:rsidRDefault="00EC3873" w:rsidP="00EC387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of Veterinary Medicine</w:t>
      </w:r>
    </w:p>
    <w:p w:rsidR="00EC3873" w:rsidRPr="00A16951" w:rsidRDefault="00EC3873" w:rsidP="00EC3873">
      <w:pPr>
        <w:jc w:val="center"/>
        <w:rPr>
          <w:b/>
          <w:bCs/>
          <w:sz w:val="28"/>
          <w:szCs w:val="28"/>
          <w:lang w:val="en-GB"/>
        </w:rPr>
      </w:pPr>
    </w:p>
    <w:p w:rsidR="00EC3873" w:rsidRPr="004D1433" w:rsidRDefault="00EC3873" w:rsidP="00EC3873">
      <w:pPr>
        <w:jc w:val="center"/>
        <w:rPr>
          <w:b/>
          <w:bCs/>
          <w:sz w:val="28"/>
          <w:szCs w:val="28"/>
          <w:lang w:val="en-GB"/>
        </w:rPr>
      </w:pPr>
      <w:r w:rsidRPr="004D1433">
        <w:rPr>
          <w:sz w:val="28"/>
          <w:szCs w:val="28"/>
          <w:lang w:val="en-US"/>
        </w:rPr>
        <w:t>School approved by EAEVE (Europea</w:t>
      </w:r>
      <w:r>
        <w:rPr>
          <w:sz w:val="28"/>
          <w:szCs w:val="28"/>
          <w:lang w:val="en-US"/>
        </w:rPr>
        <w:t>n Association for Establishment</w:t>
      </w:r>
      <w:r w:rsidRPr="004D1433">
        <w:rPr>
          <w:sz w:val="28"/>
          <w:szCs w:val="28"/>
          <w:lang w:val="en-US"/>
        </w:rPr>
        <w:t xml:space="preserve"> of Veterinary Education)</w:t>
      </w:r>
    </w:p>
    <w:p w:rsidR="00EC3873" w:rsidRPr="00AE4DDB" w:rsidRDefault="00EC3873" w:rsidP="00EC3873">
      <w:pPr>
        <w:jc w:val="center"/>
        <w:rPr>
          <w:b/>
          <w:bCs/>
          <w:sz w:val="44"/>
          <w:szCs w:val="44"/>
          <w:lang w:val="en-GB"/>
        </w:rPr>
      </w:pPr>
    </w:p>
    <w:p w:rsidR="00EC3873" w:rsidRPr="00AE4DDB" w:rsidRDefault="00EC3873" w:rsidP="00EC3873">
      <w:pPr>
        <w:jc w:val="center"/>
        <w:rPr>
          <w:b/>
          <w:bCs/>
          <w:sz w:val="44"/>
          <w:szCs w:val="44"/>
          <w:lang w:val="en-GB"/>
        </w:rPr>
      </w:pPr>
    </w:p>
    <w:p w:rsidR="00EC3873" w:rsidRPr="00AE4DDB" w:rsidRDefault="00EC3873" w:rsidP="00EC3873">
      <w:pPr>
        <w:pStyle w:val="1"/>
        <w:spacing w:after="240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SUBJECT GUIDE</w:t>
      </w:r>
    </w:p>
    <w:p w:rsidR="00EC3873" w:rsidRPr="00AE4DDB" w:rsidRDefault="00EC3873" w:rsidP="00EC3873">
      <w:pPr>
        <w:spacing w:line="360" w:lineRule="auto"/>
        <w:jc w:val="center"/>
        <w:rPr>
          <w:b/>
          <w:sz w:val="44"/>
          <w:szCs w:val="44"/>
          <w:lang w:val="en-GB" w:eastAsia="el-GR"/>
        </w:rPr>
      </w:pPr>
      <w:r>
        <w:rPr>
          <w:b/>
          <w:sz w:val="44"/>
          <w:szCs w:val="44"/>
          <w:lang w:val="en-GB" w:eastAsia="el-GR"/>
        </w:rPr>
        <w:t>OF POSTGRADUATE COURSE</w:t>
      </w:r>
    </w:p>
    <w:p w:rsidR="00EC3873" w:rsidRPr="00AE4DDB" w:rsidRDefault="00EC3873" w:rsidP="00EC3873">
      <w:pPr>
        <w:pStyle w:val="a6"/>
        <w:ind w:right="26"/>
        <w:rPr>
          <w:b/>
          <w:bCs/>
          <w:sz w:val="44"/>
          <w:szCs w:val="44"/>
          <w:lang w:val="en-GB"/>
        </w:rPr>
      </w:pPr>
      <w:proofErr w:type="gramStart"/>
      <w:r>
        <w:rPr>
          <w:b/>
          <w:bCs/>
          <w:sz w:val="44"/>
          <w:szCs w:val="44"/>
          <w:lang w:val="en-GB"/>
        </w:rPr>
        <w:t>for</w:t>
      </w:r>
      <w:proofErr w:type="gramEnd"/>
      <w:r>
        <w:rPr>
          <w:b/>
          <w:bCs/>
          <w:sz w:val="44"/>
          <w:szCs w:val="44"/>
          <w:lang w:val="en-GB"/>
        </w:rPr>
        <w:t xml:space="preserve"> a postgraduate specialisation diploma</w:t>
      </w:r>
    </w:p>
    <w:p w:rsidR="00EC3873" w:rsidRPr="00AE4DDB" w:rsidRDefault="00EC3873" w:rsidP="00EC3873">
      <w:pPr>
        <w:pStyle w:val="a6"/>
        <w:ind w:right="26"/>
        <w:rPr>
          <w:b/>
          <w:bCs/>
          <w:sz w:val="40"/>
          <w:szCs w:val="40"/>
          <w:lang w:val="en-GB"/>
        </w:rPr>
      </w:pPr>
    </w:p>
    <w:p w:rsidR="00EC3873" w:rsidRPr="00AE4DDB" w:rsidRDefault="00EC3873" w:rsidP="00EC3873">
      <w:pPr>
        <w:pStyle w:val="a6"/>
        <w:ind w:right="26"/>
        <w:rPr>
          <w:b/>
          <w:bCs/>
          <w:sz w:val="36"/>
          <w:szCs w:val="36"/>
          <w:lang w:val="en-GB"/>
        </w:rPr>
      </w:pPr>
      <w:r>
        <w:rPr>
          <w:b/>
          <w:bCs/>
          <w:i/>
          <w:sz w:val="36"/>
          <w:szCs w:val="36"/>
          <w:lang w:val="en-GB"/>
        </w:rPr>
        <w:t>Field of Specialisation</w:t>
      </w:r>
      <w:r w:rsidRPr="00AE4DDB">
        <w:rPr>
          <w:b/>
          <w:bCs/>
          <w:i/>
          <w:sz w:val="36"/>
          <w:szCs w:val="36"/>
          <w:lang w:val="en-GB"/>
        </w:rPr>
        <w:t xml:space="preserve">: </w:t>
      </w:r>
      <w:r>
        <w:rPr>
          <w:b/>
          <w:bCs/>
          <w:sz w:val="36"/>
          <w:szCs w:val="36"/>
          <w:lang w:val="en-GB"/>
        </w:rPr>
        <w:t>Companion Animal Medicine</w:t>
      </w:r>
    </w:p>
    <w:p w:rsidR="00EC3873" w:rsidRPr="00AE4DDB" w:rsidRDefault="00EC3873" w:rsidP="00EC3873">
      <w:pPr>
        <w:tabs>
          <w:tab w:val="left" w:pos="3168"/>
        </w:tabs>
        <w:jc w:val="center"/>
        <w:rPr>
          <w:b/>
          <w:bCs/>
          <w:sz w:val="56"/>
          <w:szCs w:val="56"/>
          <w:lang w:val="en-GB"/>
        </w:rPr>
      </w:pPr>
    </w:p>
    <w:p w:rsidR="00EC3873" w:rsidRPr="00AE4DDB" w:rsidRDefault="00EC3873" w:rsidP="00EC3873">
      <w:pPr>
        <w:jc w:val="center"/>
        <w:rPr>
          <w:b/>
          <w:bCs/>
          <w:sz w:val="56"/>
          <w:szCs w:val="56"/>
          <w:lang w:val="en-GB"/>
        </w:rPr>
      </w:pPr>
    </w:p>
    <w:p w:rsidR="00EC3873" w:rsidRPr="00AE4DDB" w:rsidRDefault="00EC3873" w:rsidP="00EC3873">
      <w:pPr>
        <w:jc w:val="center"/>
        <w:rPr>
          <w:b/>
          <w:bCs/>
          <w:sz w:val="56"/>
          <w:szCs w:val="56"/>
          <w:lang w:val="en-GB"/>
        </w:rPr>
      </w:pPr>
    </w:p>
    <w:p w:rsidR="00EC3873" w:rsidRPr="00AE4DDB" w:rsidRDefault="00EC3873" w:rsidP="00EC3873">
      <w:pPr>
        <w:jc w:val="center"/>
        <w:rPr>
          <w:b/>
          <w:bCs/>
          <w:sz w:val="40"/>
          <w:szCs w:val="40"/>
          <w:lang w:val="en-GB"/>
        </w:rPr>
      </w:pPr>
    </w:p>
    <w:p w:rsidR="00EC3873" w:rsidRPr="00AE4DDB" w:rsidRDefault="00EC3873" w:rsidP="00EC3873">
      <w:pPr>
        <w:jc w:val="center"/>
        <w:rPr>
          <w:b/>
          <w:bCs/>
          <w:sz w:val="40"/>
          <w:szCs w:val="40"/>
          <w:lang w:val="en-GB"/>
        </w:rPr>
      </w:pPr>
    </w:p>
    <w:p w:rsidR="00EC3873" w:rsidRPr="00EC3873" w:rsidRDefault="00EC3873" w:rsidP="00EC3873">
      <w:pPr>
        <w:jc w:val="center"/>
        <w:rPr>
          <w:b/>
          <w:bCs/>
          <w:sz w:val="40"/>
          <w:szCs w:val="40"/>
          <w:lang w:val="en-US"/>
        </w:rPr>
      </w:pPr>
      <w:r w:rsidRPr="00683B85">
        <w:rPr>
          <w:b/>
          <w:bCs/>
          <w:noProof/>
          <w:sz w:val="62"/>
          <w:szCs w:val="62"/>
          <w:lang w:val="en-US"/>
        </w:rPr>
        <w:drawing>
          <wp:inline distT="0" distB="0" distL="0" distR="0">
            <wp:extent cx="1183005" cy="1181100"/>
            <wp:effectExtent l="0" t="0" r="0" b="0"/>
            <wp:docPr id="1" name="Εικόνα 1" descr="Pictur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873" w:rsidRPr="00EC3873" w:rsidRDefault="00EC3873" w:rsidP="00EC3873">
      <w:pPr>
        <w:pStyle w:val="a6"/>
        <w:ind w:right="567"/>
        <w:jc w:val="left"/>
        <w:rPr>
          <w:sz w:val="24"/>
          <w:szCs w:val="24"/>
          <w:lang w:val="en-US"/>
        </w:rPr>
      </w:pPr>
    </w:p>
    <w:p w:rsidR="00EC3873" w:rsidRPr="00EC3873" w:rsidRDefault="00EC3873" w:rsidP="00EC3873">
      <w:pPr>
        <w:pStyle w:val="a6"/>
        <w:ind w:right="26"/>
        <w:rPr>
          <w:b/>
          <w:bCs/>
          <w:sz w:val="24"/>
          <w:szCs w:val="24"/>
          <w:lang w:val="en-US"/>
        </w:rPr>
      </w:pPr>
    </w:p>
    <w:p w:rsidR="00EC3873" w:rsidRPr="00EC3873" w:rsidRDefault="00EC3873" w:rsidP="00EC3873">
      <w:pPr>
        <w:pStyle w:val="a6"/>
        <w:ind w:right="26"/>
        <w:rPr>
          <w:b/>
          <w:bCs/>
          <w:sz w:val="24"/>
          <w:szCs w:val="24"/>
          <w:lang w:val="en-US"/>
        </w:rPr>
      </w:pPr>
    </w:p>
    <w:p w:rsidR="00EC3873" w:rsidRPr="00A16951" w:rsidRDefault="00EC3873" w:rsidP="00EC3873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Academic Year</w:t>
      </w:r>
      <w:r w:rsidRPr="00EC3873"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  <w:lang w:val="en-US"/>
        </w:rPr>
        <w:t>5</w:t>
      </w:r>
      <w:r w:rsidRPr="00EC3873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6</w:t>
      </w:r>
    </w:p>
    <w:p w:rsidR="00EC3873" w:rsidRPr="00EC3873" w:rsidRDefault="00EC3873" w:rsidP="00EC3873">
      <w:pPr>
        <w:pStyle w:val="a6"/>
        <w:ind w:right="26"/>
        <w:rPr>
          <w:sz w:val="26"/>
          <w:szCs w:val="26"/>
          <w:lang w:val="en-US"/>
        </w:rPr>
      </w:pPr>
    </w:p>
    <w:p w:rsidR="00EC3873" w:rsidRPr="00AE4DDB" w:rsidRDefault="00EC3873" w:rsidP="00EC3873">
      <w:pPr>
        <w:pStyle w:val="a6"/>
        <w:ind w:right="26"/>
        <w:rPr>
          <w:b/>
          <w:bCs/>
          <w:lang w:val="en-GB"/>
        </w:rPr>
      </w:pPr>
      <w:r>
        <w:rPr>
          <w:b/>
          <w:bCs/>
          <w:lang w:val="en-GB"/>
        </w:rPr>
        <w:t>Thessaloniki</w:t>
      </w:r>
    </w:p>
    <w:p w:rsidR="00EC3873" w:rsidRPr="00587401" w:rsidRDefault="00EC3873" w:rsidP="00EC3873">
      <w:pPr>
        <w:pStyle w:val="a6"/>
        <w:ind w:right="567"/>
        <w:rPr>
          <w:b/>
          <w:bCs/>
          <w:lang w:val="en-GB"/>
        </w:rPr>
        <w:sectPr w:rsidR="00EC3873" w:rsidRPr="00587401" w:rsidSect="00EC3873">
          <w:footerReference w:type="even" r:id="rId8"/>
          <w:footerReference w:type="default" r:id="rId9"/>
          <w:pgSz w:w="11906" w:h="16838"/>
          <w:pgMar w:top="1440" w:right="1800" w:bottom="1079" w:left="1800" w:header="708" w:footer="708" w:gutter="0"/>
          <w:pgNumType w:fmt="lowerRoman"/>
          <w:cols w:space="708"/>
          <w:titlePg/>
          <w:docGrid w:linePitch="360"/>
        </w:sectPr>
      </w:pPr>
    </w:p>
    <w:p w:rsidR="00EC3873" w:rsidRDefault="00EC3873">
      <w:pPr>
        <w:spacing w:after="160" w:line="259" w:lineRule="auto"/>
        <w:rPr>
          <w:b/>
          <w:caps/>
          <w:lang w:val="en-US"/>
        </w:rPr>
      </w:pPr>
    </w:p>
    <w:p w:rsidR="00EC3873" w:rsidRPr="00AE7F79" w:rsidRDefault="00EC3873" w:rsidP="00EC3873">
      <w:pPr>
        <w:pStyle w:val="a6"/>
        <w:spacing w:line="360" w:lineRule="auto"/>
        <w:ind w:right="567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Table of Contents</w:t>
      </w:r>
    </w:p>
    <w:p w:rsidR="00EC3873" w:rsidRPr="00AE7F79" w:rsidRDefault="00EC3873" w:rsidP="00EC3873">
      <w:pPr>
        <w:pStyle w:val="a6"/>
        <w:spacing w:line="360" w:lineRule="auto"/>
        <w:ind w:right="567"/>
        <w:jc w:val="both"/>
        <w:rPr>
          <w:sz w:val="24"/>
          <w:szCs w:val="24"/>
          <w:lang w:val="en-GB"/>
        </w:rPr>
      </w:pPr>
      <w:r w:rsidRPr="00AE7F79">
        <w:rPr>
          <w:sz w:val="24"/>
          <w:szCs w:val="24"/>
          <w:lang w:val="en-GB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72"/>
      </w:tblGrid>
      <w:tr w:rsidR="00EC3873" w:rsidTr="00EC3873">
        <w:tc>
          <w:tcPr>
            <w:tcW w:w="6487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both"/>
              <w:rPr>
                <w:sz w:val="24"/>
                <w:szCs w:val="24"/>
                <w:lang w:val="en-US"/>
              </w:rPr>
            </w:pPr>
            <w:r w:rsidRPr="00313AD9">
              <w:rPr>
                <w:b/>
                <w:sz w:val="24"/>
                <w:szCs w:val="24"/>
                <w:lang w:val="en-US"/>
              </w:rPr>
              <w:t>1.</w:t>
            </w:r>
            <w:r w:rsidRPr="00313A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Introduction</w:t>
            </w:r>
            <w:r w:rsidRPr="00313AD9">
              <w:rPr>
                <w:sz w:val="24"/>
                <w:szCs w:val="24"/>
                <w:lang w:val="en-US"/>
              </w:rPr>
              <w:t>…………………………………….……</w:t>
            </w:r>
          </w:p>
        </w:tc>
        <w:tc>
          <w:tcPr>
            <w:tcW w:w="1072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left"/>
              <w:rPr>
                <w:sz w:val="24"/>
                <w:szCs w:val="24"/>
              </w:rPr>
            </w:pPr>
            <w:r w:rsidRPr="00313AD9">
              <w:rPr>
                <w:sz w:val="24"/>
                <w:szCs w:val="24"/>
                <w:lang w:val="en-US"/>
              </w:rPr>
              <w:t xml:space="preserve">  </w:t>
            </w:r>
            <w:r w:rsidRPr="00313AD9">
              <w:rPr>
                <w:sz w:val="24"/>
                <w:szCs w:val="24"/>
              </w:rPr>
              <w:t>1</w:t>
            </w:r>
          </w:p>
        </w:tc>
      </w:tr>
      <w:tr w:rsidR="00EC3873" w:rsidTr="00EC3873">
        <w:tc>
          <w:tcPr>
            <w:tcW w:w="6487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both"/>
              <w:rPr>
                <w:sz w:val="24"/>
                <w:szCs w:val="24"/>
                <w:lang w:val="en-US"/>
              </w:rPr>
            </w:pPr>
            <w:r w:rsidRPr="00313AD9">
              <w:rPr>
                <w:b/>
                <w:sz w:val="24"/>
                <w:szCs w:val="24"/>
              </w:rPr>
              <w:t>2.</w:t>
            </w:r>
            <w:r w:rsidRPr="00313AD9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GB"/>
              </w:rPr>
              <w:t xml:space="preserve"> Course Summary</w:t>
            </w:r>
          </w:p>
        </w:tc>
        <w:tc>
          <w:tcPr>
            <w:tcW w:w="1072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left"/>
              <w:rPr>
                <w:sz w:val="24"/>
                <w:szCs w:val="24"/>
              </w:rPr>
            </w:pPr>
            <w:r w:rsidRPr="00313AD9">
              <w:rPr>
                <w:sz w:val="24"/>
                <w:szCs w:val="24"/>
                <w:lang w:val="en-US"/>
              </w:rPr>
              <w:t xml:space="preserve">  </w:t>
            </w:r>
            <w:r w:rsidRPr="00313AD9">
              <w:rPr>
                <w:sz w:val="24"/>
                <w:szCs w:val="24"/>
              </w:rPr>
              <w:t>3</w:t>
            </w:r>
          </w:p>
        </w:tc>
      </w:tr>
      <w:tr w:rsidR="00EC3873" w:rsidTr="00EC3873">
        <w:tc>
          <w:tcPr>
            <w:tcW w:w="6487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both"/>
              <w:rPr>
                <w:sz w:val="24"/>
                <w:szCs w:val="24"/>
                <w:lang w:val="en-US"/>
              </w:rPr>
            </w:pPr>
            <w:r w:rsidRPr="00313AD9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i/>
                <w:sz w:val="24"/>
                <w:szCs w:val="24"/>
                <w:lang w:val="en-GB"/>
              </w:rPr>
              <w:t>Detailed course &amp; professors</w:t>
            </w:r>
            <w:r w:rsidRPr="00313AD9">
              <w:rPr>
                <w:i/>
                <w:sz w:val="24"/>
                <w:szCs w:val="24"/>
                <w:lang w:val="en-US"/>
              </w:rPr>
              <w:t>……………………...</w:t>
            </w:r>
          </w:p>
        </w:tc>
        <w:tc>
          <w:tcPr>
            <w:tcW w:w="1072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left"/>
              <w:rPr>
                <w:sz w:val="24"/>
                <w:szCs w:val="24"/>
              </w:rPr>
            </w:pPr>
            <w:r w:rsidRPr="00313AD9">
              <w:rPr>
                <w:sz w:val="24"/>
                <w:szCs w:val="24"/>
              </w:rPr>
              <w:t>12</w:t>
            </w:r>
          </w:p>
        </w:tc>
      </w:tr>
      <w:tr w:rsidR="00EC3873" w:rsidTr="00EC3873">
        <w:tc>
          <w:tcPr>
            <w:tcW w:w="6487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both"/>
              <w:rPr>
                <w:sz w:val="24"/>
                <w:szCs w:val="24"/>
                <w:lang w:val="en-US"/>
              </w:rPr>
            </w:pPr>
            <w:r w:rsidRPr="00313AD9">
              <w:rPr>
                <w:b/>
                <w:sz w:val="24"/>
                <w:szCs w:val="24"/>
                <w:lang w:val="en-US"/>
              </w:rPr>
              <w:t>4.</w:t>
            </w:r>
            <w:r w:rsidRPr="00313A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Staff details</w:t>
            </w:r>
            <w:r w:rsidRPr="00313AD9">
              <w:rPr>
                <w:sz w:val="24"/>
                <w:szCs w:val="24"/>
                <w:lang w:val="en-US"/>
              </w:rPr>
              <w:t>………………………………..…</w:t>
            </w:r>
          </w:p>
        </w:tc>
        <w:tc>
          <w:tcPr>
            <w:tcW w:w="1072" w:type="dxa"/>
          </w:tcPr>
          <w:p w:rsidR="00EC3873" w:rsidRPr="00313AD9" w:rsidRDefault="00EC3873" w:rsidP="00EC3873">
            <w:pPr>
              <w:pStyle w:val="a6"/>
              <w:spacing w:line="360" w:lineRule="auto"/>
              <w:ind w:right="567"/>
              <w:jc w:val="left"/>
              <w:rPr>
                <w:sz w:val="24"/>
                <w:szCs w:val="24"/>
              </w:rPr>
            </w:pPr>
            <w:r w:rsidRPr="00313AD9">
              <w:rPr>
                <w:sz w:val="24"/>
                <w:szCs w:val="24"/>
              </w:rPr>
              <w:t>13</w:t>
            </w:r>
          </w:p>
        </w:tc>
      </w:tr>
    </w:tbl>
    <w:p w:rsidR="00EC3873" w:rsidRPr="00683B85" w:rsidRDefault="00EC3873" w:rsidP="00EC3873">
      <w:pPr>
        <w:pStyle w:val="a6"/>
        <w:spacing w:line="360" w:lineRule="auto"/>
        <w:ind w:right="567"/>
        <w:jc w:val="both"/>
        <w:rPr>
          <w:sz w:val="24"/>
          <w:szCs w:val="24"/>
        </w:rPr>
      </w:pPr>
    </w:p>
    <w:p w:rsidR="00EC3873" w:rsidRPr="00683B85" w:rsidRDefault="00EC3873" w:rsidP="00EC3873">
      <w:pPr>
        <w:pStyle w:val="a6"/>
        <w:spacing w:line="360" w:lineRule="auto"/>
        <w:ind w:right="567"/>
        <w:jc w:val="both"/>
        <w:rPr>
          <w:sz w:val="24"/>
          <w:szCs w:val="24"/>
        </w:rPr>
      </w:pPr>
    </w:p>
    <w:p w:rsidR="00EC3873" w:rsidRPr="00587401" w:rsidRDefault="00EC3873" w:rsidP="00EC3873">
      <w:pPr>
        <w:rPr>
          <w:b/>
          <w:caps/>
          <w:rPrChange w:id="0" w:author="Konstantinos Katsarakis" w:date="2014-11-26T22:04:00Z">
            <w:rPr>
              <w:b/>
              <w:caps/>
              <w:lang w:val="en-GB"/>
            </w:rPr>
          </w:rPrChange>
        </w:rPr>
        <w:sectPr w:rsidR="00EC3873" w:rsidRPr="00587401" w:rsidSect="00EC3873">
          <w:pgSz w:w="11906" w:h="16838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:rsidR="00EC3873" w:rsidRPr="00AE7F79" w:rsidRDefault="00EC3873" w:rsidP="00EC3873">
      <w:pPr>
        <w:jc w:val="center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lastRenderedPageBreak/>
        <w:t>Introduction</w:t>
      </w:r>
    </w:p>
    <w:p w:rsidR="00EC3873" w:rsidRPr="00AE7F79" w:rsidRDefault="00EC3873" w:rsidP="00EC3873">
      <w:pPr>
        <w:jc w:val="both"/>
        <w:rPr>
          <w:caps/>
          <w:lang w:val="en-GB"/>
        </w:rPr>
      </w:pPr>
    </w:p>
    <w:p w:rsidR="00EC3873" w:rsidRPr="00AE7F79" w:rsidRDefault="00EC3873" w:rsidP="00EC3873">
      <w:pPr>
        <w:pStyle w:val="a6"/>
        <w:spacing w:line="276" w:lineRule="auto"/>
        <w:ind w:right="567"/>
        <w:rPr>
          <w:b/>
          <w:lang w:val="en-GB"/>
        </w:rPr>
      </w:pPr>
      <w:r>
        <w:rPr>
          <w:b/>
          <w:lang w:val="en-GB"/>
        </w:rPr>
        <w:t>School of Veterinary Medicine</w:t>
      </w:r>
    </w:p>
    <w:p w:rsidR="00EC3873" w:rsidRPr="00AE7F79" w:rsidRDefault="00EC3873" w:rsidP="00EC3873">
      <w:pPr>
        <w:pStyle w:val="a6"/>
        <w:spacing w:line="276" w:lineRule="auto"/>
        <w:ind w:right="26"/>
        <w:jc w:val="both"/>
        <w:rPr>
          <w:sz w:val="12"/>
          <w:szCs w:val="12"/>
          <w:lang w:val="en-GB"/>
        </w:rPr>
      </w:pPr>
    </w:p>
    <w:p w:rsidR="00EC3873" w:rsidRPr="009F529A" w:rsidRDefault="00EC3873" w:rsidP="00EC3873">
      <w:pPr>
        <w:pStyle w:val="a6"/>
        <w:spacing w:line="276" w:lineRule="auto"/>
        <w:ind w:right="26"/>
        <w:jc w:val="both"/>
        <w:rPr>
          <w:sz w:val="24"/>
          <w:lang w:val="en-GB"/>
        </w:rPr>
      </w:pPr>
      <w:r w:rsidRPr="00AE7F79">
        <w:rPr>
          <w:sz w:val="24"/>
          <w:lang w:val="en-GB"/>
        </w:rPr>
        <w:tab/>
      </w:r>
      <w:r>
        <w:rPr>
          <w:sz w:val="24"/>
          <w:lang w:val="en-GB"/>
        </w:rPr>
        <w:t>The Faculty of Veterinary Medicine of Aristotle University of Thessaloniki was founded in 1950 with the Law Number (L.N.) 1510/50 that was certified with Law (L.) 1776/51. In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accordance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to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L.</w:t>
      </w:r>
      <w:r w:rsidRPr="00587401">
        <w:rPr>
          <w:sz w:val="24"/>
          <w:lang w:val="en-GB"/>
        </w:rPr>
        <w:t xml:space="preserve"> 1268/82, </w:t>
      </w:r>
      <w:r>
        <w:rPr>
          <w:sz w:val="24"/>
          <w:lang w:val="en-GB"/>
        </w:rPr>
        <w:t>the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Faculty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Veterinary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Medicine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was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converted to</w:t>
      </w:r>
      <w:r w:rsidRPr="00587401">
        <w:rPr>
          <w:sz w:val="24"/>
          <w:lang w:val="en-GB"/>
        </w:rPr>
        <w:t xml:space="preserve"> </w:t>
      </w:r>
      <w:r>
        <w:rPr>
          <w:sz w:val="24"/>
          <w:lang w:val="en-GB"/>
        </w:rPr>
        <w:t>School</w:t>
      </w:r>
      <w:r w:rsidRPr="00587401">
        <w:rPr>
          <w:sz w:val="24"/>
          <w:lang w:val="en-GB"/>
        </w:rPr>
        <w:t xml:space="preserve">, </w:t>
      </w:r>
      <w:r>
        <w:rPr>
          <w:sz w:val="24"/>
          <w:lang w:val="en-GB"/>
        </w:rPr>
        <w:t>whereas with the Presidential Decree (P.D.) the Faculty of Geotechnical Sciences was formed, under which the following Schools were included: a) Veterinary Medicine, b)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Agriculture and c) Forestry and Natural Environment. In</w:t>
      </w:r>
      <w:r w:rsidRPr="00C55BE2">
        <w:rPr>
          <w:sz w:val="24"/>
          <w:lang w:val="en-GB"/>
        </w:rPr>
        <w:t xml:space="preserve"> 2005 </w:t>
      </w:r>
      <w:r>
        <w:rPr>
          <w:sz w:val="24"/>
          <w:lang w:val="en-GB"/>
        </w:rPr>
        <w:t>after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application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the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ministerial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decree</w:t>
      </w:r>
      <w:r w:rsidRPr="00C55BE2">
        <w:rPr>
          <w:sz w:val="24"/>
          <w:lang w:val="en-GB"/>
        </w:rPr>
        <w:t xml:space="preserve"> 27905/</w:t>
      </w:r>
      <w:r>
        <w:rPr>
          <w:sz w:val="24"/>
          <w:lang w:val="en-GB"/>
        </w:rPr>
        <w:t>B</w:t>
      </w:r>
      <w:r w:rsidRPr="00C55BE2">
        <w:rPr>
          <w:sz w:val="24"/>
          <w:lang w:val="en-GB"/>
        </w:rPr>
        <w:t>1 (</w:t>
      </w:r>
      <w:r>
        <w:rPr>
          <w:sz w:val="24"/>
          <w:lang w:val="en-GB"/>
        </w:rPr>
        <w:t>Government Gazette (G.G.) 398/28-2-2005), the School of Veterinary Medicine was converted to an Individual Faculty</w:t>
      </w:r>
      <w:r w:rsidRPr="009F529A">
        <w:rPr>
          <w:sz w:val="24"/>
          <w:lang w:val="en-GB"/>
        </w:rPr>
        <w:t>.</w:t>
      </w:r>
      <w:r>
        <w:rPr>
          <w:sz w:val="24"/>
          <w:lang w:val="en-GB"/>
        </w:rPr>
        <w:t xml:space="preserve"> In 2013 after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application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the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ministerial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decree</w:t>
      </w:r>
      <w:r w:rsidRPr="00C55BE2">
        <w:rPr>
          <w:sz w:val="24"/>
          <w:lang w:val="en-GB"/>
        </w:rPr>
        <w:t xml:space="preserve"> </w:t>
      </w:r>
      <w:r>
        <w:rPr>
          <w:sz w:val="24"/>
          <w:lang w:val="en-GB"/>
        </w:rPr>
        <w:t>98</w:t>
      </w:r>
      <w:r w:rsidRPr="00C55BE2">
        <w:rPr>
          <w:sz w:val="24"/>
          <w:lang w:val="en-GB"/>
        </w:rPr>
        <w:t xml:space="preserve"> (</w:t>
      </w:r>
      <w:r>
        <w:rPr>
          <w:sz w:val="24"/>
          <w:lang w:val="en-GB"/>
        </w:rPr>
        <w:t xml:space="preserve">Government Gazette (G.G.) </w:t>
      </w:r>
      <w:r w:rsidRPr="004D1433">
        <w:rPr>
          <w:sz w:val="24"/>
          <w:szCs w:val="24"/>
          <w:shd w:val="clear" w:color="auto" w:fill="FFFFFF"/>
          <w:lang w:val="en-US"/>
        </w:rPr>
        <w:t>134/5-6-2013</w:t>
      </w:r>
      <w:r>
        <w:rPr>
          <w:sz w:val="24"/>
          <w:lang w:val="en-GB"/>
        </w:rPr>
        <w:t>) the Faculty of Health Sciences was formed, under which the following Schools were included: a) School of Medicine, b) School of Veterinary Medicine, c) School of Dentistry and d) School of Pharmaceutical Science.</w:t>
      </w:r>
    </w:p>
    <w:p w:rsidR="00EC3873" w:rsidRPr="009F529A" w:rsidRDefault="00EC3873" w:rsidP="00EC3873">
      <w:pPr>
        <w:pStyle w:val="a6"/>
        <w:spacing w:line="276" w:lineRule="auto"/>
        <w:ind w:right="26"/>
        <w:jc w:val="both"/>
        <w:rPr>
          <w:b/>
          <w:lang w:val="en-GB"/>
        </w:rPr>
      </w:pPr>
    </w:p>
    <w:p w:rsidR="00EC3873" w:rsidRPr="00C55BE2" w:rsidRDefault="00EC3873" w:rsidP="00EC3873">
      <w:pPr>
        <w:pStyle w:val="a6"/>
        <w:spacing w:line="276" w:lineRule="auto"/>
        <w:ind w:right="26"/>
        <w:rPr>
          <w:b/>
          <w:lang w:val="en-GB"/>
        </w:rPr>
      </w:pPr>
      <w:r>
        <w:rPr>
          <w:b/>
          <w:lang w:val="en-GB"/>
        </w:rPr>
        <w:t>Postgraduate</w:t>
      </w:r>
      <w:r w:rsidRPr="00C55BE2">
        <w:rPr>
          <w:b/>
          <w:lang w:val="en-GB"/>
        </w:rPr>
        <w:t xml:space="preserve"> </w:t>
      </w:r>
      <w:r>
        <w:rPr>
          <w:b/>
          <w:lang w:val="en-GB"/>
        </w:rPr>
        <w:t>studies</w:t>
      </w:r>
      <w:r w:rsidRPr="00C55BE2">
        <w:rPr>
          <w:b/>
          <w:lang w:val="en-GB"/>
        </w:rPr>
        <w:t xml:space="preserve"> </w:t>
      </w:r>
      <w:r>
        <w:rPr>
          <w:b/>
          <w:lang w:val="en-GB"/>
        </w:rPr>
        <w:t>in the School of Veterinary Medicine</w:t>
      </w:r>
    </w:p>
    <w:p w:rsidR="00EC3873" w:rsidRPr="00C55BE2" w:rsidRDefault="00EC3873" w:rsidP="00EC3873">
      <w:pPr>
        <w:pStyle w:val="a6"/>
        <w:spacing w:line="276" w:lineRule="auto"/>
        <w:ind w:right="26"/>
        <w:rPr>
          <w:b/>
          <w:sz w:val="12"/>
          <w:szCs w:val="12"/>
          <w:lang w:val="en-GB"/>
        </w:rPr>
      </w:pPr>
    </w:p>
    <w:p w:rsidR="00EC3873" w:rsidRPr="000F2E39" w:rsidRDefault="00EC3873" w:rsidP="00EC3873">
      <w:pPr>
        <w:pStyle w:val="a6"/>
        <w:spacing w:line="276" w:lineRule="auto"/>
        <w:ind w:right="26"/>
        <w:jc w:val="both"/>
        <w:rPr>
          <w:sz w:val="24"/>
          <w:lang w:val="en-GB"/>
        </w:rPr>
      </w:pPr>
      <w:r w:rsidRPr="00C55BE2">
        <w:rPr>
          <w:sz w:val="24"/>
          <w:lang w:val="en-GB"/>
        </w:rPr>
        <w:tab/>
      </w:r>
      <w:r>
        <w:rPr>
          <w:sz w:val="24"/>
          <w:lang w:val="en-GB"/>
        </w:rPr>
        <w:t>A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Department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Postgraduate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Studies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was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formed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in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the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School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Veterinary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Medicine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with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the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>P</w:t>
      </w:r>
      <w:r w:rsidRPr="009F529A">
        <w:rPr>
          <w:sz w:val="24"/>
          <w:lang w:val="en-GB"/>
        </w:rPr>
        <w:t>.</w:t>
      </w:r>
      <w:r>
        <w:rPr>
          <w:sz w:val="24"/>
          <w:lang w:val="en-GB"/>
        </w:rPr>
        <w:t>D</w:t>
      </w:r>
      <w:r w:rsidRPr="009F529A">
        <w:rPr>
          <w:sz w:val="24"/>
          <w:lang w:val="en-GB"/>
        </w:rPr>
        <w:t>. 799/75</w:t>
      </w:r>
      <w:r>
        <w:rPr>
          <w:sz w:val="24"/>
          <w:lang w:val="en-GB"/>
        </w:rPr>
        <w:t xml:space="preserve"> with the following specialisations: a)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Animal Husbandry and Nutrition of Farm Animals, b) </w:t>
      </w:r>
      <w:r w:rsidRPr="009F529A">
        <w:rPr>
          <w:sz w:val="24"/>
          <w:lang w:val="en-GB"/>
        </w:rPr>
        <w:t>Technology of Food of Animal Origin</w:t>
      </w:r>
      <w:r>
        <w:rPr>
          <w:sz w:val="24"/>
          <w:lang w:val="en-GB"/>
        </w:rPr>
        <w:t>, c) Food Hygiene, d)</w:t>
      </w:r>
      <w:r w:rsidRPr="009F529A">
        <w:rPr>
          <w:rFonts w:ascii="inherit" w:hAnsi="inherit" w:cs="Courier New"/>
          <w:color w:val="212121"/>
          <w:lang w:val="en-GB"/>
        </w:rPr>
        <w:t xml:space="preserve"> </w:t>
      </w:r>
      <w:r w:rsidRPr="009F529A">
        <w:rPr>
          <w:sz w:val="24"/>
          <w:lang w:val="en-GB"/>
        </w:rPr>
        <w:t xml:space="preserve">Artificial Insemination and Reproduction Medicine, </w:t>
      </w:r>
      <w:r>
        <w:rPr>
          <w:sz w:val="24"/>
          <w:lang w:val="en-GB"/>
        </w:rPr>
        <w:t>e) Aviculture and Avian Medicine, f)</w:t>
      </w:r>
      <w:r w:rsidRPr="009F529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Hog Breeding and Medicine, g) Microbiology and Infectious Diseases, h) Parasitology and Parasitic Diseases, </w:t>
      </w:r>
      <w:proofErr w:type="spellStart"/>
      <w:r>
        <w:rPr>
          <w:sz w:val="24"/>
          <w:lang w:val="en-GB"/>
        </w:rPr>
        <w:t>i</w:t>
      </w:r>
      <w:proofErr w:type="spellEnd"/>
      <w:r>
        <w:rPr>
          <w:sz w:val="24"/>
          <w:lang w:val="en-GB"/>
        </w:rPr>
        <w:t>) Pathology, j) Veterinary Internal Medicine, k) Veterinary Surgery. From the aforementioned only the specialisations of Food Hygiene and Microbiology and Infectious Diseases</w:t>
      </w:r>
      <w:r w:rsidRPr="00EC3873">
        <w:rPr>
          <w:sz w:val="24"/>
          <w:lang w:val="en-GB"/>
        </w:rPr>
        <w:t xml:space="preserve"> </w:t>
      </w:r>
      <w:r>
        <w:rPr>
          <w:sz w:val="24"/>
          <w:lang w:val="en-GB"/>
        </w:rPr>
        <w:t>were eventually implemented; nevertheless their operation was interrupted in 1985 due to insufficiency of technical infrastructure.</w:t>
      </w:r>
    </w:p>
    <w:p w:rsidR="00EC3873" w:rsidRPr="000F2E39" w:rsidRDefault="00EC3873" w:rsidP="00EC3873">
      <w:pPr>
        <w:pStyle w:val="a6"/>
        <w:spacing w:line="276" w:lineRule="auto"/>
        <w:ind w:right="26"/>
        <w:jc w:val="both"/>
        <w:rPr>
          <w:sz w:val="24"/>
          <w:lang w:val="en-GB"/>
        </w:rPr>
      </w:pPr>
      <w:r w:rsidRPr="009F529A">
        <w:rPr>
          <w:sz w:val="24"/>
          <w:lang w:val="en-GB"/>
        </w:rPr>
        <w:t xml:space="preserve">  </w:t>
      </w:r>
    </w:p>
    <w:p w:rsidR="00EC3873" w:rsidRPr="00EC3873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US"/>
        </w:rPr>
      </w:pPr>
      <w:r>
        <w:rPr>
          <w:sz w:val="24"/>
          <w:lang w:val="en-GB"/>
        </w:rPr>
        <w:t>During the academic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year</w:t>
      </w:r>
      <w:r w:rsidRPr="000F2E39">
        <w:rPr>
          <w:sz w:val="24"/>
          <w:lang w:val="en-GB"/>
        </w:rPr>
        <w:t xml:space="preserve"> 2006-2007</w:t>
      </w:r>
      <w:r>
        <w:rPr>
          <w:sz w:val="24"/>
          <w:lang w:val="en-GB"/>
        </w:rPr>
        <w:t>,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the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Department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Postgraduate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Studies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was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approved</w:t>
      </w:r>
      <w:r w:rsidRPr="000F2E39">
        <w:rPr>
          <w:sz w:val="24"/>
          <w:lang w:val="en-GB"/>
        </w:rPr>
        <w:t xml:space="preserve"> (</w:t>
      </w:r>
      <w:r>
        <w:rPr>
          <w:sz w:val="24"/>
          <w:lang w:val="en-GB"/>
        </w:rPr>
        <w:t>G</w:t>
      </w:r>
      <w:r w:rsidRPr="000F2E39">
        <w:rPr>
          <w:sz w:val="24"/>
          <w:lang w:val="en-GB"/>
        </w:rPr>
        <w:t>.</w:t>
      </w:r>
      <w:r>
        <w:rPr>
          <w:sz w:val="24"/>
          <w:lang w:val="en-GB"/>
        </w:rPr>
        <w:t>G</w:t>
      </w:r>
      <w:r w:rsidRPr="000F2E39">
        <w:rPr>
          <w:sz w:val="24"/>
          <w:lang w:val="en-GB"/>
        </w:rPr>
        <w:t>. 144/8-2-2006)</w:t>
      </w:r>
      <w:r>
        <w:rPr>
          <w:sz w:val="24"/>
          <w:lang w:val="en-GB"/>
        </w:rPr>
        <w:t xml:space="preserve"> with 5 Specialisations. Only Three specialisations were operational:</w:t>
      </w:r>
    </w:p>
    <w:p w:rsidR="00EC3873" w:rsidRPr="000F2E39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</w:rPr>
        <w:t>Α</w:t>
      </w:r>
      <w:r w:rsidRPr="000F2E39">
        <w:rPr>
          <w:sz w:val="24"/>
          <w:lang w:val="en-GB"/>
        </w:rPr>
        <w:t xml:space="preserve">) </w:t>
      </w:r>
      <w:r>
        <w:rPr>
          <w:sz w:val="24"/>
          <w:lang w:val="en-GB"/>
        </w:rPr>
        <w:t>the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specialisation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titled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as</w:t>
      </w:r>
      <w:r w:rsidRPr="000F2E39">
        <w:rPr>
          <w:sz w:val="24"/>
          <w:lang w:val="en-GB"/>
        </w:rPr>
        <w:t xml:space="preserve"> ‘</w:t>
      </w:r>
      <w:r>
        <w:rPr>
          <w:sz w:val="24"/>
          <w:lang w:val="en-GB"/>
        </w:rPr>
        <w:t>Breeding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Internal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Medicine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Farm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Animals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with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two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subcategories</w:t>
      </w:r>
      <w:r w:rsidRPr="000F2E39">
        <w:rPr>
          <w:sz w:val="24"/>
          <w:lang w:val="en-GB"/>
        </w:rPr>
        <w:t xml:space="preserve">: </w:t>
      </w:r>
      <w:r>
        <w:rPr>
          <w:sz w:val="24"/>
          <w:lang w:val="en-GB"/>
        </w:rPr>
        <w:t>a</w:t>
      </w:r>
      <w:r w:rsidRPr="000F2E39">
        <w:rPr>
          <w:sz w:val="24"/>
          <w:lang w:val="en-GB"/>
        </w:rPr>
        <w:t xml:space="preserve">) </w:t>
      </w:r>
      <w:r>
        <w:rPr>
          <w:sz w:val="24"/>
          <w:lang w:val="en-GB"/>
        </w:rPr>
        <w:t>Ruminant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Breeding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Internal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Medicine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b</w:t>
      </w:r>
      <w:r w:rsidRPr="000F2E39">
        <w:rPr>
          <w:sz w:val="24"/>
          <w:lang w:val="en-GB"/>
        </w:rPr>
        <w:t xml:space="preserve">) </w:t>
      </w:r>
      <w:r>
        <w:rPr>
          <w:sz w:val="24"/>
          <w:lang w:val="en-GB"/>
        </w:rPr>
        <w:t>Hog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Avian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Breeding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Internal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Medicine</w:t>
      </w:r>
      <w:r w:rsidRPr="000F2E39">
        <w:rPr>
          <w:sz w:val="24"/>
          <w:lang w:val="en-GB"/>
        </w:rPr>
        <w:t xml:space="preserve"> </w:t>
      </w:r>
    </w:p>
    <w:p w:rsidR="00EC3873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</w:rPr>
        <w:t>Β</w:t>
      </w:r>
      <w:r w:rsidRPr="000F2E39">
        <w:rPr>
          <w:sz w:val="24"/>
          <w:lang w:val="en-GB"/>
        </w:rPr>
        <w:t xml:space="preserve">) </w:t>
      </w:r>
      <w:r>
        <w:rPr>
          <w:sz w:val="24"/>
          <w:lang w:val="en-GB"/>
        </w:rPr>
        <w:t>the specialisation titled as: ‘Companion Animal Surgery’.</w:t>
      </w:r>
    </w:p>
    <w:p w:rsidR="00EC3873" w:rsidRPr="000F2E39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C) </w:t>
      </w:r>
      <w:proofErr w:type="gramStart"/>
      <w:r>
        <w:rPr>
          <w:sz w:val="24"/>
          <w:lang w:val="en-GB"/>
        </w:rPr>
        <w:t>the</w:t>
      </w:r>
      <w:proofErr w:type="gramEnd"/>
      <w:r>
        <w:rPr>
          <w:sz w:val="24"/>
          <w:lang w:val="en-GB"/>
        </w:rPr>
        <w:t xml:space="preserve"> specialisation titled as ‘Companion Animal Medicine’.</w:t>
      </w:r>
    </w:p>
    <w:p w:rsidR="00EC3873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The operation of the specialisation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titled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as</w:t>
      </w:r>
      <w:r w:rsidRPr="000F2E39">
        <w:rPr>
          <w:sz w:val="24"/>
          <w:lang w:val="en-GB"/>
        </w:rPr>
        <w:t xml:space="preserve"> ‘</w:t>
      </w:r>
      <w:r>
        <w:rPr>
          <w:sz w:val="24"/>
          <w:lang w:val="en-GB"/>
        </w:rPr>
        <w:t>Breeding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and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Internal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Medicine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Farm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Animals was interrupted in 2014 due to insufficiency of technical infrastructure</w:t>
      </w:r>
    </w:p>
    <w:p w:rsidR="00EC3873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The Department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Postgraduate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Studies was renamed as</w:t>
      </w:r>
      <w:r w:rsidRPr="00B64418">
        <w:rPr>
          <w:sz w:val="24"/>
          <w:lang w:val="en-GB"/>
        </w:rPr>
        <w:t xml:space="preserve"> </w:t>
      </w:r>
      <w:r>
        <w:rPr>
          <w:sz w:val="24"/>
          <w:lang w:val="en-GB"/>
        </w:rPr>
        <w:t>“Department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Postgraduate</w:t>
      </w:r>
      <w:r w:rsidRPr="000F2E39">
        <w:rPr>
          <w:sz w:val="24"/>
          <w:lang w:val="en-GB"/>
        </w:rPr>
        <w:t xml:space="preserve"> </w:t>
      </w:r>
      <w:r>
        <w:rPr>
          <w:sz w:val="24"/>
          <w:lang w:val="en-GB"/>
        </w:rPr>
        <w:t>Studies in Companion Animal Medicine” and is currently operating in two specializations</w:t>
      </w:r>
    </w:p>
    <w:p w:rsidR="00EC3873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  <w:lang w:val="en-US"/>
        </w:rPr>
        <w:t>A</w:t>
      </w:r>
      <w:r w:rsidRPr="000F2E39">
        <w:rPr>
          <w:sz w:val="24"/>
          <w:lang w:val="en-GB"/>
        </w:rPr>
        <w:t xml:space="preserve">) </w:t>
      </w:r>
      <w:proofErr w:type="gramStart"/>
      <w:r>
        <w:rPr>
          <w:sz w:val="24"/>
          <w:lang w:val="en-GB"/>
        </w:rPr>
        <w:t>the</w:t>
      </w:r>
      <w:proofErr w:type="gramEnd"/>
      <w:r>
        <w:rPr>
          <w:sz w:val="24"/>
          <w:lang w:val="en-GB"/>
        </w:rPr>
        <w:t xml:space="preserve"> specialisation titled as: ‘Companion Animal Surgery’.</w:t>
      </w:r>
    </w:p>
    <w:p w:rsidR="00EC3873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B) </w:t>
      </w:r>
      <w:proofErr w:type="gramStart"/>
      <w:r>
        <w:rPr>
          <w:sz w:val="24"/>
          <w:lang w:val="en-GB"/>
        </w:rPr>
        <w:t>the</w:t>
      </w:r>
      <w:proofErr w:type="gramEnd"/>
      <w:r>
        <w:rPr>
          <w:sz w:val="24"/>
          <w:lang w:val="en-GB"/>
        </w:rPr>
        <w:t xml:space="preserve"> specialisation titled as ‘Companion Animal Medicine’</w:t>
      </w:r>
    </w:p>
    <w:p w:rsidR="00EC3873" w:rsidRPr="000F2E39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</w:p>
    <w:p w:rsidR="00EC3873" w:rsidRPr="000F2E39" w:rsidRDefault="00EC3873" w:rsidP="00EC3873">
      <w:pPr>
        <w:pStyle w:val="a6"/>
        <w:spacing w:line="276" w:lineRule="auto"/>
        <w:ind w:right="26"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The duration of the postgraduate studies in the above specialisation is four (4) semesters.</w:t>
      </w:r>
      <w:r w:rsidRPr="000F2E39">
        <w:rPr>
          <w:sz w:val="24"/>
          <w:lang w:val="en-GB"/>
        </w:rPr>
        <w:t xml:space="preserve"> </w:t>
      </w:r>
    </w:p>
    <w:p w:rsidR="00EC3873" w:rsidRPr="005B54A0" w:rsidRDefault="00EC3873" w:rsidP="00EC3873">
      <w:pPr>
        <w:spacing w:line="276" w:lineRule="auto"/>
        <w:ind w:firstLine="720"/>
        <w:jc w:val="both"/>
        <w:rPr>
          <w:lang w:val="en-GB"/>
        </w:rPr>
      </w:pPr>
      <w:r>
        <w:rPr>
          <w:lang w:val="en-GB"/>
        </w:rPr>
        <w:t>The specialisation ‘Companion Animal Medicine’ has been operational since the school year 2009-10. Within</w:t>
      </w:r>
      <w:r w:rsidRPr="005B54A0">
        <w:rPr>
          <w:lang w:val="en-GB"/>
        </w:rPr>
        <w:t xml:space="preserve"> </w:t>
      </w:r>
      <w:r>
        <w:rPr>
          <w:lang w:val="en-GB"/>
        </w:rPr>
        <w:t>these</w:t>
      </w:r>
      <w:r w:rsidRPr="005B54A0">
        <w:rPr>
          <w:lang w:val="en-GB"/>
        </w:rPr>
        <w:t xml:space="preserve"> </w:t>
      </w:r>
      <w:r>
        <w:rPr>
          <w:lang w:val="en-GB"/>
        </w:rPr>
        <w:t>six</w:t>
      </w:r>
      <w:r w:rsidRPr="005B54A0">
        <w:rPr>
          <w:lang w:val="en-GB"/>
        </w:rPr>
        <w:t xml:space="preserve"> </w:t>
      </w:r>
      <w:r>
        <w:rPr>
          <w:lang w:val="en-GB"/>
        </w:rPr>
        <w:t>years, 24</w:t>
      </w:r>
      <w:r w:rsidRPr="005B54A0">
        <w:rPr>
          <w:lang w:val="en-GB"/>
        </w:rPr>
        <w:t xml:space="preserve"> veterinary surgeons have been accept</w:t>
      </w:r>
      <w:r>
        <w:rPr>
          <w:lang w:val="en-GB"/>
        </w:rPr>
        <w:t>ed and 15 have graduated so far.</w:t>
      </w:r>
    </w:p>
    <w:p w:rsidR="00EC3873" w:rsidRPr="005B54A0" w:rsidRDefault="00EC3873" w:rsidP="00EC3873">
      <w:pPr>
        <w:spacing w:line="276" w:lineRule="auto"/>
        <w:ind w:firstLine="720"/>
        <w:jc w:val="both"/>
        <w:rPr>
          <w:lang w:val="en-GB"/>
        </w:rPr>
      </w:pPr>
      <w:r>
        <w:rPr>
          <w:lang w:val="en-GB"/>
        </w:rPr>
        <w:t>The studies aim to</w:t>
      </w:r>
      <w:r w:rsidRPr="005B54A0">
        <w:rPr>
          <w:lang w:val="en-GB"/>
        </w:rPr>
        <w:t xml:space="preserve">: </w:t>
      </w:r>
    </w:p>
    <w:p w:rsidR="00EC3873" w:rsidRPr="005B54A0" w:rsidRDefault="00EC3873" w:rsidP="00EC3873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rPr>
          <w:lang w:val="en-GB"/>
        </w:rPr>
      </w:pPr>
      <w:r>
        <w:rPr>
          <w:lang w:val="en-GB"/>
        </w:rPr>
        <w:t>train</w:t>
      </w:r>
      <w:r w:rsidRPr="005B54A0">
        <w:rPr>
          <w:lang w:val="en-GB"/>
        </w:rPr>
        <w:t xml:space="preserve"> </w:t>
      </w:r>
      <w:r>
        <w:rPr>
          <w:lang w:val="en-GB"/>
        </w:rPr>
        <w:t>and</w:t>
      </w:r>
      <w:r w:rsidRPr="005B54A0">
        <w:rPr>
          <w:lang w:val="en-GB"/>
        </w:rPr>
        <w:t xml:space="preserve"> </w:t>
      </w:r>
      <w:r>
        <w:rPr>
          <w:lang w:val="en-GB"/>
        </w:rPr>
        <w:t>the</w:t>
      </w:r>
      <w:r w:rsidRPr="005B54A0">
        <w:rPr>
          <w:lang w:val="en-GB"/>
        </w:rPr>
        <w:t xml:space="preserve"> </w:t>
      </w:r>
      <w:r>
        <w:rPr>
          <w:lang w:val="en-GB"/>
        </w:rPr>
        <w:t>provide specialised knowledge in the field of companion animal internal medicine and dermatology and</w:t>
      </w:r>
    </w:p>
    <w:p w:rsidR="00EC3873" w:rsidRPr="005B54A0" w:rsidRDefault="00EC3873" w:rsidP="00EC3873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rPr>
          <w:lang w:val="en-GB"/>
        </w:rPr>
      </w:pPr>
      <w:proofErr w:type="gramStart"/>
      <w:r>
        <w:rPr>
          <w:lang w:val="en-GB"/>
        </w:rPr>
        <w:t>provide</w:t>
      </w:r>
      <w:proofErr w:type="gramEnd"/>
      <w:r w:rsidRPr="005B54A0">
        <w:rPr>
          <w:lang w:val="en-GB"/>
        </w:rPr>
        <w:t xml:space="preserve"> </w:t>
      </w:r>
      <w:r>
        <w:rPr>
          <w:lang w:val="en-GB"/>
        </w:rPr>
        <w:t>knowledge</w:t>
      </w:r>
      <w:r w:rsidRPr="005B54A0">
        <w:rPr>
          <w:lang w:val="en-GB"/>
        </w:rPr>
        <w:t xml:space="preserve"> </w:t>
      </w:r>
      <w:r>
        <w:rPr>
          <w:lang w:val="en-GB"/>
        </w:rPr>
        <w:t>in matters of basic and applied research.</w:t>
      </w:r>
    </w:p>
    <w:p w:rsidR="00EC3873" w:rsidRPr="00EC3873" w:rsidRDefault="00EC3873" w:rsidP="00EC3873">
      <w:pPr>
        <w:spacing w:line="276" w:lineRule="auto"/>
        <w:ind w:firstLine="720"/>
        <w:jc w:val="both"/>
        <w:rPr>
          <w:lang w:val="en-US"/>
        </w:rPr>
      </w:pPr>
      <w:r>
        <w:rPr>
          <w:lang w:val="en-GB"/>
        </w:rPr>
        <w:t>The</w:t>
      </w:r>
      <w:r w:rsidRPr="005B54A0">
        <w:rPr>
          <w:lang w:val="en-GB"/>
        </w:rPr>
        <w:t xml:space="preserve"> </w:t>
      </w:r>
      <w:r>
        <w:rPr>
          <w:lang w:val="en-GB"/>
        </w:rPr>
        <w:t>duration</w:t>
      </w:r>
      <w:r w:rsidRPr="005B54A0">
        <w:rPr>
          <w:lang w:val="en-GB"/>
        </w:rPr>
        <w:t xml:space="preserve"> </w:t>
      </w:r>
      <w:r>
        <w:rPr>
          <w:lang w:val="en-GB"/>
        </w:rPr>
        <w:t>of</w:t>
      </w:r>
      <w:r w:rsidRPr="005B54A0">
        <w:rPr>
          <w:lang w:val="en-GB"/>
        </w:rPr>
        <w:t xml:space="preserve"> </w:t>
      </w:r>
      <w:r>
        <w:rPr>
          <w:lang w:val="en-GB"/>
        </w:rPr>
        <w:t>the</w:t>
      </w:r>
      <w:r w:rsidRPr="005B54A0">
        <w:rPr>
          <w:lang w:val="en-GB"/>
        </w:rPr>
        <w:t xml:space="preserve"> </w:t>
      </w:r>
      <w:r>
        <w:rPr>
          <w:lang w:val="en-GB"/>
        </w:rPr>
        <w:t>studies</w:t>
      </w:r>
      <w:r w:rsidRPr="005B54A0">
        <w:rPr>
          <w:lang w:val="en-GB"/>
        </w:rPr>
        <w:t xml:space="preserve"> </w:t>
      </w:r>
      <w:r>
        <w:rPr>
          <w:lang w:val="en-GB"/>
        </w:rPr>
        <w:t>is</w:t>
      </w:r>
      <w:r w:rsidRPr="005B54A0">
        <w:rPr>
          <w:lang w:val="en-GB"/>
        </w:rPr>
        <w:t xml:space="preserve"> </w:t>
      </w:r>
      <w:r>
        <w:rPr>
          <w:lang w:val="en-GB"/>
        </w:rPr>
        <w:t>two</w:t>
      </w:r>
      <w:r w:rsidRPr="005B54A0">
        <w:rPr>
          <w:lang w:val="en-GB"/>
        </w:rPr>
        <w:t xml:space="preserve"> </w:t>
      </w:r>
      <w:r>
        <w:rPr>
          <w:lang w:val="en-GB"/>
        </w:rPr>
        <w:t>years</w:t>
      </w:r>
      <w:r w:rsidRPr="005B54A0">
        <w:rPr>
          <w:lang w:val="en-GB"/>
        </w:rPr>
        <w:t xml:space="preserve"> (4 </w:t>
      </w:r>
      <w:r>
        <w:rPr>
          <w:lang w:val="en-GB"/>
        </w:rPr>
        <w:t>semesters</w:t>
      </w:r>
      <w:r w:rsidRPr="005B54A0">
        <w:rPr>
          <w:lang w:val="en-GB"/>
        </w:rPr>
        <w:t xml:space="preserve">) </w:t>
      </w:r>
      <w:r>
        <w:rPr>
          <w:lang w:val="en-GB"/>
        </w:rPr>
        <w:t>and</w:t>
      </w:r>
      <w:r w:rsidRPr="005B54A0">
        <w:rPr>
          <w:lang w:val="en-GB"/>
        </w:rPr>
        <w:t xml:space="preserve"> </w:t>
      </w:r>
      <w:r>
        <w:rPr>
          <w:lang w:val="en-GB"/>
        </w:rPr>
        <w:t>includes</w:t>
      </w:r>
      <w:r w:rsidRPr="005B54A0">
        <w:rPr>
          <w:lang w:val="en-GB"/>
        </w:rPr>
        <w:t xml:space="preserve"> </w:t>
      </w:r>
      <w:r>
        <w:rPr>
          <w:lang w:val="en-GB"/>
        </w:rPr>
        <w:t>theoretical training and clinical practice, primarily in companion animal internal medicine and dermatology and secondarily in the fields relevant to it. The</w:t>
      </w:r>
      <w:r w:rsidRPr="005B54A0">
        <w:rPr>
          <w:lang w:val="en-GB"/>
        </w:rPr>
        <w:t xml:space="preserve"> </w:t>
      </w:r>
      <w:r>
        <w:rPr>
          <w:lang w:val="en-GB"/>
        </w:rPr>
        <w:t>clinical</w:t>
      </w:r>
      <w:r w:rsidRPr="005B54A0">
        <w:rPr>
          <w:lang w:val="en-GB"/>
        </w:rPr>
        <w:t xml:space="preserve"> </w:t>
      </w:r>
      <w:r>
        <w:rPr>
          <w:lang w:val="en-GB"/>
        </w:rPr>
        <w:t>practice</w:t>
      </w:r>
      <w:r w:rsidRPr="005B54A0">
        <w:rPr>
          <w:lang w:val="en-GB"/>
        </w:rPr>
        <w:t xml:space="preserve"> </w:t>
      </w:r>
      <w:r>
        <w:rPr>
          <w:lang w:val="en-GB"/>
        </w:rPr>
        <w:t>includes</w:t>
      </w:r>
      <w:r w:rsidRPr="005B54A0">
        <w:rPr>
          <w:lang w:val="en-GB"/>
        </w:rPr>
        <w:t xml:space="preserve"> </w:t>
      </w:r>
      <w:r>
        <w:rPr>
          <w:lang w:val="en-GB"/>
        </w:rPr>
        <w:t>dealing</w:t>
      </w:r>
      <w:r w:rsidRPr="005B54A0">
        <w:rPr>
          <w:lang w:val="en-GB"/>
        </w:rPr>
        <w:t xml:space="preserve"> </w:t>
      </w:r>
      <w:r>
        <w:rPr>
          <w:lang w:val="en-GB"/>
        </w:rPr>
        <w:t>with</w:t>
      </w:r>
      <w:r w:rsidRPr="005B54A0">
        <w:rPr>
          <w:lang w:val="en-GB"/>
        </w:rPr>
        <w:t xml:space="preserve"> </w:t>
      </w:r>
      <w:r>
        <w:rPr>
          <w:lang w:val="en-GB"/>
        </w:rPr>
        <w:t>first</w:t>
      </w:r>
      <w:r w:rsidRPr="005B54A0">
        <w:rPr>
          <w:lang w:val="en-GB"/>
        </w:rPr>
        <w:t xml:space="preserve"> </w:t>
      </w:r>
      <w:r>
        <w:rPr>
          <w:lang w:val="en-GB"/>
        </w:rPr>
        <w:t>and</w:t>
      </w:r>
      <w:r w:rsidRPr="005B54A0">
        <w:rPr>
          <w:lang w:val="en-GB"/>
        </w:rPr>
        <w:t xml:space="preserve"> </w:t>
      </w:r>
      <w:r>
        <w:rPr>
          <w:lang w:val="en-GB"/>
        </w:rPr>
        <w:t>second</w:t>
      </w:r>
      <w:r w:rsidRPr="005B54A0">
        <w:rPr>
          <w:lang w:val="en-GB"/>
        </w:rPr>
        <w:t xml:space="preserve"> </w:t>
      </w:r>
      <w:r>
        <w:rPr>
          <w:lang w:val="en-GB"/>
        </w:rPr>
        <w:t>opinion</w:t>
      </w:r>
      <w:r w:rsidRPr="005B54A0">
        <w:rPr>
          <w:lang w:val="en-GB"/>
        </w:rPr>
        <w:t xml:space="preserve"> </w:t>
      </w:r>
      <w:r>
        <w:rPr>
          <w:lang w:val="en-GB"/>
        </w:rPr>
        <w:t>internal medicine and dermatology</w:t>
      </w:r>
      <w:r w:rsidRPr="005B54A0">
        <w:rPr>
          <w:lang w:val="en-GB"/>
        </w:rPr>
        <w:t xml:space="preserve"> </w:t>
      </w:r>
      <w:r>
        <w:rPr>
          <w:lang w:val="en-GB"/>
        </w:rPr>
        <w:t>cases</w:t>
      </w:r>
      <w:r w:rsidRPr="005B54A0">
        <w:rPr>
          <w:lang w:val="en-GB"/>
        </w:rPr>
        <w:t xml:space="preserve"> </w:t>
      </w:r>
      <w:r>
        <w:rPr>
          <w:lang w:val="en-GB"/>
        </w:rPr>
        <w:t>that</w:t>
      </w:r>
      <w:r w:rsidRPr="005B54A0">
        <w:rPr>
          <w:lang w:val="en-GB"/>
        </w:rPr>
        <w:t xml:space="preserve"> </w:t>
      </w:r>
      <w:r>
        <w:rPr>
          <w:lang w:val="en-GB"/>
        </w:rPr>
        <w:t>present</w:t>
      </w:r>
      <w:r w:rsidRPr="005B54A0">
        <w:rPr>
          <w:lang w:val="en-GB"/>
        </w:rPr>
        <w:t xml:space="preserve"> </w:t>
      </w:r>
      <w:r>
        <w:rPr>
          <w:lang w:val="en-GB"/>
        </w:rPr>
        <w:t>in</w:t>
      </w:r>
      <w:r w:rsidRPr="005B54A0">
        <w:rPr>
          <w:lang w:val="en-GB"/>
        </w:rPr>
        <w:t xml:space="preserve"> </w:t>
      </w:r>
      <w:r>
        <w:rPr>
          <w:lang w:val="en-GB"/>
        </w:rPr>
        <w:t>the</w:t>
      </w:r>
      <w:r w:rsidRPr="005B54A0">
        <w:rPr>
          <w:lang w:val="en-GB"/>
        </w:rPr>
        <w:t xml:space="preserve"> </w:t>
      </w:r>
      <w:r>
        <w:rPr>
          <w:lang w:val="en-GB"/>
        </w:rPr>
        <w:t xml:space="preserve">Unit of Medicine </w:t>
      </w:r>
      <w:proofErr w:type="spellStart"/>
      <w:r>
        <w:rPr>
          <w:lang w:val="en-GB"/>
        </w:rPr>
        <w:t>of</w:t>
      </w:r>
      <w:proofErr w:type="spellEnd"/>
      <w:r>
        <w:rPr>
          <w:lang w:val="en-GB"/>
        </w:rPr>
        <w:t xml:space="preserve"> the Companion Animal Clinic of the School of Veterinary Medicine.</w:t>
      </w:r>
      <w:r w:rsidRPr="005B54A0">
        <w:rPr>
          <w:lang w:val="en-GB"/>
        </w:rPr>
        <w:t xml:space="preserve"> </w:t>
      </w:r>
      <w:r>
        <w:rPr>
          <w:lang w:val="en-GB"/>
        </w:rPr>
        <w:t>The</w:t>
      </w:r>
      <w:r w:rsidRPr="00CB4672">
        <w:rPr>
          <w:lang w:val="en-GB"/>
        </w:rPr>
        <w:t xml:space="preserve"> </w:t>
      </w:r>
      <w:r>
        <w:rPr>
          <w:lang w:val="en-GB"/>
        </w:rPr>
        <w:t>theoretical</w:t>
      </w:r>
      <w:r w:rsidRPr="00CB4672">
        <w:rPr>
          <w:lang w:val="en-GB"/>
        </w:rPr>
        <w:t xml:space="preserve"> </w:t>
      </w:r>
      <w:r>
        <w:rPr>
          <w:lang w:val="en-GB"/>
        </w:rPr>
        <w:t xml:space="preserve">training includes courses, seminars and lectures in subjects of clinical nutrition, clinical pathology, diagnostic </w:t>
      </w:r>
      <w:proofErr w:type="spellStart"/>
      <w:r>
        <w:rPr>
          <w:lang w:val="en-GB"/>
        </w:rPr>
        <w:t>hematology</w:t>
      </w:r>
      <w:proofErr w:type="spellEnd"/>
      <w:r>
        <w:rPr>
          <w:lang w:val="en-GB"/>
        </w:rPr>
        <w:t>, diagnostic imaging, intensive care medicine, behavioural disorders and biostatistics and research methodology</w:t>
      </w:r>
      <w:r w:rsidR="00C754ED">
        <w:rPr>
          <w:lang w:val="en-GB"/>
        </w:rPr>
        <w:t>, as well as journal clubs and clinical presentations by the trainees</w:t>
      </w:r>
      <w:r>
        <w:rPr>
          <w:lang w:val="en-GB"/>
        </w:rPr>
        <w:t xml:space="preserve">. The theoretical training is undertaken mostly by professors of the School of Veterinary Medicine of the Aristotle University of Thessaloniki or other universities, and also by accredited Veterinary Surgeons. </w:t>
      </w:r>
    </w:p>
    <w:p w:rsidR="00EC3873" w:rsidRDefault="00EC3873" w:rsidP="00EC3873">
      <w:pPr>
        <w:spacing w:line="276" w:lineRule="auto"/>
        <w:ind w:firstLine="720"/>
        <w:jc w:val="both"/>
        <w:rPr>
          <w:bCs/>
          <w:lang w:val="en-GB"/>
        </w:rPr>
      </w:pP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detailed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course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guide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of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specialisation</w:t>
      </w:r>
      <w:r w:rsidRPr="00685E85">
        <w:rPr>
          <w:bCs/>
          <w:lang w:val="en-GB"/>
        </w:rPr>
        <w:t xml:space="preserve"> ‘</w:t>
      </w:r>
      <w:r>
        <w:rPr>
          <w:bCs/>
          <w:lang w:val="en-GB"/>
        </w:rPr>
        <w:t>Companion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Animal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Medicine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that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follows</w:t>
      </w:r>
      <w:r w:rsidRPr="00685E85">
        <w:rPr>
          <w:bCs/>
          <w:lang w:val="en-GB"/>
        </w:rPr>
        <w:t xml:space="preserve">, </w:t>
      </w:r>
      <w:r>
        <w:rPr>
          <w:bCs/>
          <w:lang w:val="en-GB"/>
        </w:rPr>
        <w:t>includes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for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each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semester: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hourly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schedule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of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theoretical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training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and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clinical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practice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for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each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module</w:t>
      </w:r>
      <w:r w:rsidRPr="00685E85">
        <w:rPr>
          <w:bCs/>
          <w:lang w:val="en-GB"/>
        </w:rPr>
        <w:t xml:space="preserve">, </w:t>
      </w: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professors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of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module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and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the</w:t>
      </w:r>
      <w:r w:rsidRPr="00685E85">
        <w:rPr>
          <w:bCs/>
          <w:lang w:val="en-GB"/>
        </w:rPr>
        <w:t xml:space="preserve"> </w:t>
      </w:r>
      <w:r>
        <w:rPr>
          <w:bCs/>
          <w:lang w:val="en-GB"/>
        </w:rPr>
        <w:t>credits per module, which are calculated based on the hours of theoretical training, practical training and self-study hours.</w:t>
      </w:r>
      <w:r w:rsidRPr="00685E85">
        <w:rPr>
          <w:bCs/>
          <w:lang w:val="en-GB"/>
        </w:rPr>
        <w:t xml:space="preserve">  </w:t>
      </w:r>
    </w:p>
    <w:p w:rsidR="00C754ED" w:rsidRPr="00685E85" w:rsidRDefault="00C754ED" w:rsidP="00EC3873">
      <w:pPr>
        <w:spacing w:line="276" w:lineRule="auto"/>
        <w:ind w:firstLine="720"/>
        <w:jc w:val="both"/>
        <w:rPr>
          <w:bCs/>
          <w:lang w:val="en-GB"/>
        </w:rPr>
      </w:pPr>
    </w:p>
    <w:p w:rsidR="00C754ED" w:rsidRDefault="00C754ED">
      <w:pPr>
        <w:spacing w:after="160" w:line="259" w:lineRule="auto"/>
        <w:rPr>
          <w:b/>
          <w:caps/>
          <w:lang w:val="en-US"/>
        </w:rPr>
      </w:pPr>
      <w:r>
        <w:rPr>
          <w:b/>
          <w:caps/>
          <w:lang w:val="en-US"/>
        </w:rPr>
        <w:br w:type="page"/>
      </w:r>
    </w:p>
    <w:p w:rsidR="005448F2" w:rsidRDefault="005448F2" w:rsidP="007140FD">
      <w:pPr>
        <w:jc w:val="center"/>
        <w:rPr>
          <w:b/>
          <w:caps/>
          <w:lang w:val="en-US"/>
        </w:rPr>
      </w:pPr>
      <w:r>
        <w:rPr>
          <w:b/>
          <w:caps/>
          <w:lang w:val="en-US"/>
        </w:rPr>
        <w:lastRenderedPageBreak/>
        <w:t>POST-GRADUATE PROGRAMμε in “companion animal medicine and surgery”</w:t>
      </w:r>
    </w:p>
    <w:p w:rsidR="007140FD" w:rsidRPr="005448F2" w:rsidRDefault="0044776D" w:rsidP="007140FD">
      <w:pPr>
        <w:jc w:val="center"/>
        <w:rPr>
          <w:b/>
          <w:caps/>
          <w:sz w:val="22"/>
          <w:lang w:val="en-US"/>
        </w:rPr>
      </w:pPr>
      <w:r>
        <w:rPr>
          <w:b/>
          <w:caps/>
          <w:sz w:val="22"/>
          <w:lang w:val="en-US"/>
        </w:rPr>
        <w:t xml:space="preserve">DISCIPLINE OF </w:t>
      </w:r>
      <w:r w:rsidR="00F915CA" w:rsidRPr="005448F2">
        <w:rPr>
          <w:b/>
          <w:caps/>
          <w:sz w:val="22"/>
          <w:lang w:val="en-US"/>
        </w:rPr>
        <w:t>“</w:t>
      </w:r>
      <w:r w:rsidR="007140FD" w:rsidRPr="005448F2">
        <w:rPr>
          <w:b/>
          <w:caps/>
          <w:sz w:val="22"/>
          <w:lang w:val="en-US"/>
        </w:rPr>
        <w:t>COMPANION ANIMAL INTERNAL MEDICINE AND DERMATOLOGY</w:t>
      </w:r>
      <w:r w:rsidR="00F915CA" w:rsidRPr="005448F2">
        <w:rPr>
          <w:b/>
          <w:caps/>
          <w:sz w:val="22"/>
          <w:lang w:val="en-US"/>
        </w:rPr>
        <w:t>”</w:t>
      </w:r>
    </w:p>
    <w:p w:rsidR="007140FD" w:rsidRPr="00BE1D27" w:rsidRDefault="007140FD" w:rsidP="007140FD">
      <w:pPr>
        <w:jc w:val="center"/>
        <w:rPr>
          <w:b/>
          <w:caps/>
          <w:lang w:val="en-US"/>
        </w:rPr>
      </w:pPr>
    </w:p>
    <w:p w:rsidR="007140FD" w:rsidRPr="00BE1D27" w:rsidRDefault="007140FD" w:rsidP="007140FD">
      <w:pPr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1</w:t>
      </w:r>
      <w:r>
        <w:rPr>
          <w:b/>
          <w:caps/>
          <w:vertAlign w:val="superscript"/>
          <w:lang w:val="en-US"/>
        </w:rPr>
        <w:t xml:space="preserve">ST </w:t>
      </w:r>
      <w:r>
        <w:rPr>
          <w:b/>
          <w:caps/>
          <w:lang w:val="en-US"/>
        </w:rPr>
        <w:t>YEAR OF POST-GRADUATE STUDIES</w:t>
      </w:r>
    </w:p>
    <w:p w:rsidR="007140FD" w:rsidRPr="00BE1D27" w:rsidRDefault="007140FD" w:rsidP="007140FD">
      <w:pPr>
        <w:jc w:val="center"/>
        <w:rPr>
          <w:b/>
          <w:caps/>
          <w:lang w:val="en-US"/>
        </w:rPr>
      </w:pPr>
    </w:p>
    <w:p w:rsidR="007140FD" w:rsidRPr="00BE1D27" w:rsidRDefault="007140FD" w:rsidP="007140FD">
      <w:pPr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Pr="00BE1D27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Semester</w:t>
      </w:r>
    </w:p>
    <w:tbl>
      <w:tblPr>
        <w:tblW w:w="9928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90"/>
        <w:gridCol w:w="1423"/>
        <w:gridCol w:w="1091"/>
        <w:gridCol w:w="1623"/>
        <w:gridCol w:w="1903"/>
        <w:gridCol w:w="1316"/>
      </w:tblGrid>
      <w:tr w:rsidR="007140FD" w:rsidRPr="009C1689" w:rsidTr="00E4076C"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 code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Laboratory practice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Clinical Practice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</w:tr>
      <w:tr w:rsidR="007140FD" w:rsidRPr="004F1AD1" w:rsidTr="00E4076C">
        <w:tc>
          <w:tcPr>
            <w:tcW w:w="582" w:type="dxa"/>
            <w:tcBorders>
              <w:top w:val="double" w:sz="4" w:space="0" w:color="auto"/>
            </w:tcBorders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  <w:r w:rsidRPr="0092448E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double" w:sz="4" w:space="0" w:color="auto"/>
            </w:tcBorders>
          </w:tcPr>
          <w:p w:rsidR="007140FD" w:rsidRPr="00E77915" w:rsidRDefault="007140FD" w:rsidP="007140FD">
            <w:pPr>
              <w:rPr>
                <w:lang w:val="en-US"/>
              </w:rPr>
            </w:pPr>
            <w:r>
              <w:rPr>
                <w:lang w:val="en-US"/>
              </w:rPr>
              <w:t>Biostatistics, methodology of research and bioinformatics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</w:p>
          <w:p w:rsidR="007140FD" w:rsidRDefault="007140FD" w:rsidP="00E4076C">
            <w:pPr>
              <w:jc w:val="center"/>
            </w:pPr>
            <w:r>
              <w:t>ΜΙ.1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140FD" w:rsidRPr="0070191F" w:rsidRDefault="007140FD" w:rsidP="00E4076C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140FD" w:rsidRDefault="007140FD" w:rsidP="00E4076C">
            <w:pPr>
              <w:jc w:val="center"/>
            </w:pPr>
            <w:r>
              <w:t>10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7140FD" w:rsidRPr="0070191F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7140FD" w:rsidRPr="00201803" w:rsidRDefault="007140FD" w:rsidP="00E4076C">
            <w:pPr>
              <w:jc w:val="center"/>
            </w:pPr>
            <w:r w:rsidRPr="00201803">
              <w:t xml:space="preserve">2 </w:t>
            </w:r>
          </w:p>
        </w:tc>
      </w:tr>
      <w:tr w:rsidR="007140FD" w:rsidRPr="00201803" w:rsidTr="00E4076C">
        <w:tc>
          <w:tcPr>
            <w:tcW w:w="582" w:type="dxa"/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  <w:r w:rsidRPr="0092448E">
              <w:rPr>
                <w:lang w:val="en-US"/>
              </w:rPr>
              <w:t>2</w:t>
            </w:r>
          </w:p>
        </w:tc>
        <w:tc>
          <w:tcPr>
            <w:tcW w:w="1990" w:type="dxa"/>
          </w:tcPr>
          <w:p w:rsidR="007140FD" w:rsidRPr="00E77915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Diagnostics in hematology, cytology and clinical biochemistry</w:t>
            </w:r>
          </w:p>
        </w:tc>
        <w:tc>
          <w:tcPr>
            <w:tcW w:w="1423" w:type="dxa"/>
            <w:vAlign w:val="center"/>
          </w:tcPr>
          <w:p w:rsidR="007140FD" w:rsidRDefault="007140FD" w:rsidP="00E4076C">
            <w:pPr>
              <w:jc w:val="center"/>
            </w:pPr>
            <w:r>
              <w:t>ΜΙ.2</w:t>
            </w:r>
          </w:p>
        </w:tc>
        <w:tc>
          <w:tcPr>
            <w:tcW w:w="1091" w:type="dxa"/>
            <w:vAlign w:val="center"/>
          </w:tcPr>
          <w:p w:rsidR="007140FD" w:rsidRPr="0070191F" w:rsidRDefault="007140FD" w:rsidP="00E4076C">
            <w:pPr>
              <w:jc w:val="center"/>
            </w:pPr>
            <w:r>
              <w:t>20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03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201803" w:rsidRDefault="007140FD" w:rsidP="00E4076C">
            <w:pPr>
              <w:jc w:val="center"/>
            </w:pPr>
            <w:r w:rsidRPr="00201803">
              <w:t xml:space="preserve">2 </w:t>
            </w:r>
          </w:p>
        </w:tc>
      </w:tr>
      <w:tr w:rsidR="007140FD" w:rsidRPr="0092448E" w:rsidTr="00E4076C">
        <w:tc>
          <w:tcPr>
            <w:tcW w:w="582" w:type="dxa"/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  <w:r w:rsidRPr="0092448E">
              <w:rPr>
                <w:lang w:val="en-US"/>
              </w:rPr>
              <w:t>3</w:t>
            </w:r>
          </w:p>
        </w:tc>
        <w:tc>
          <w:tcPr>
            <w:tcW w:w="1990" w:type="dxa"/>
          </w:tcPr>
          <w:p w:rsidR="007140FD" w:rsidRPr="00E77915" w:rsidRDefault="007140FD" w:rsidP="007140FD">
            <w:pPr>
              <w:rPr>
                <w:lang w:val="en-US"/>
              </w:rPr>
            </w:pPr>
            <w:r>
              <w:rPr>
                <w:lang w:val="en-US"/>
              </w:rPr>
              <w:t>Diagnostic pathology and immunology</w:t>
            </w:r>
          </w:p>
        </w:tc>
        <w:tc>
          <w:tcPr>
            <w:tcW w:w="1423" w:type="dxa"/>
            <w:vAlign w:val="center"/>
          </w:tcPr>
          <w:p w:rsidR="007140FD" w:rsidRDefault="007140FD" w:rsidP="00E4076C">
            <w:pPr>
              <w:jc w:val="center"/>
            </w:pPr>
            <w:r>
              <w:t>ΜΙ.3</w:t>
            </w:r>
          </w:p>
        </w:tc>
        <w:tc>
          <w:tcPr>
            <w:tcW w:w="1091" w:type="dxa"/>
            <w:vAlign w:val="center"/>
          </w:tcPr>
          <w:p w:rsidR="007140FD" w:rsidRPr="0070191F" w:rsidRDefault="007140FD" w:rsidP="00E4076C">
            <w:pPr>
              <w:jc w:val="center"/>
            </w:pPr>
            <w:r>
              <w:t>20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03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201803" w:rsidRDefault="007140FD" w:rsidP="00E4076C">
            <w:pPr>
              <w:jc w:val="center"/>
            </w:pPr>
            <w:r w:rsidRPr="00201803">
              <w:t xml:space="preserve">2 </w:t>
            </w:r>
          </w:p>
        </w:tc>
      </w:tr>
      <w:tr w:rsidR="007140FD" w:rsidRPr="0092448E" w:rsidTr="00E4076C">
        <w:tc>
          <w:tcPr>
            <w:tcW w:w="582" w:type="dxa"/>
          </w:tcPr>
          <w:p w:rsidR="007140FD" w:rsidRPr="0079595D" w:rsidRDefault="007140FD" w:rsidP="00E4076C">
            <w:pPr>
              <w:jc w:val="center"/>
            </w:pPr>
            <w:r>
              <w:t>4</w:t>
            </w:r>
          </w:p>
        </w:tc>
        <w:tc>
          <w:tcPr>
            <w:tcW w:w="1990" w:type="dxa"/>
          </w:tcPr>
          <w:p w:rsidR="007140FD" w:rsidRPr="0046201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Practice management</w:t>
            </w:r>
          </w:p>
        </w:tc>
        <w:tc>
          <w:tcPr>
            <w:tcW w:w="1423" w:type="dxa"/>
            <w:vAlign w:val="center"/>
          </w:tcPr>
          <w:p w:rsidR="007140FD" w:rsidRDefault="007140FD" w:rsidP="00E4076C">
            <w:pPr>
              <w:jc w:val="center"/>
            </w:pPr>
            <w:r>
              <w:t>ΜΙ.4</w:t>
            </w:r>
          </w:p>
        </w:tc>
        <w:tc>
          <w:tcPr>
            <w:tcW w:w="1091" w:type="dxa"/>
            <w:vAlign w:val="center"/>
          </w:tcPr>
          <w:p w:rsidR="007140FD" w:rsidRPr="0070191F" w:rsidRDefault="007140FD" w:rsidP="00E4076C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03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201803" w:rsidRDefault="007140FD" w:rsidP="00E4076C">
            <w:pPr>
              <w:jc w:val="center"/>
            </w:pPr>
            <w:r w:rsidRPr="00201803">
              <w:t xml:space="preserve">2 </w:t>
            </w:r>
          </w:p>
        </w:tc>
      </w:tr>
      <w:tr w:rsidR="007140FD" w:rsidRPr="0092448E" w:rsidTr="00E4076C">
        <w:tc>
          <w:tcPr>
            <w:tcW w:w="582" w:type="dxa"/>
          </w:tcPr>
          <w:p w:rsidR="007140FD" w:rsidRPr="00932AF8" w:rsidRDefault="007140FD" w:rsidP="00E4076C">
            <w:pPr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7140FD" w:rsidRPr="004F1AD1" w:rsidRDefault="007140FD" w:rsidP="00E4076C">
            <w:r>
              <w:rPr>
                <w:lang w:val="en-US"/>
              </w:rPr>
              <w:t>Clinical nutrition</w:t>
            </w:r>
          </w:p>
        </w:tc>
        <w:tc>
          <w:tcPr>
            <w:tcW w:w="1423" w:type="dxa"/>
            <w:vAlign w:val="center"/>
          </w:tcPr>
          <w:p w:rsidR="007140FD" w:rsidRDefault="007140FD" w:rsidP="00E4076C">
            <w:pPr>
              <w:jc w:val="center"/>
            </w:pPr>
            <w:r>
              <w:t>ΜΙ.5</w:t>
            </w:r>
          </w:p>
        </w:tc>
        <w:tc>
          <w:tcPr>
            <w:tcW w:w="1091" w:type="dxa"/>
            <w:vAlign w:val="center"/>
          </w:tcPr>
          <w:p w:rsidR="007140FD" w:rsidRPr="0070191F" w:rsidRDefault="007140FD" w:rsidP="00E4076C">
            <w:pPr>
              <w:jc w:val="center"/>
            </w:pPr>
            <w:r>
              <w:t>17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03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201803" w:rsidRDefault="007140FD" w:rsidP="00E4076C">
            <w:pPr>
              <w:jc w:val="center"/>
            </w:pPr>
            <w:r w:rsidRPr="00201803">
              <w:t xml:space="preserve">2 </w:t>
            </w:r>
          </w:p>
        </w:tc>
      </w:tr>
      <w:tr w:rsidR="007140FD" w:rsidRPr="0092448E" w:rsidTr="00E4076C">
        <w:tc>
          <w:tcPr>
            <w:tcW w:w="582" w:type="dxa"/>
            <w:tcBorders>
              <w:bottom w:val="single" w:sz="4" w:space="0" w:color="auto"/>
            </w:tcBorders>
          </w:tcPr>
          <w:p w:rsidR="007140FD" w:rsidRPr="00932AF8" w:rsidRDefault="007140FD" w:rsidP="00E4076C">
            <w:pPr>
              <w:jc w:val="center"/>
            </w:pPr>
            <w:r>
              <w:t>6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140FD" w:rsidRPr="004F1AD1" w:rsidRDefault="007140FD" w:rsidP="00E4076C">
            <w:r>
              <w:rPr>
                <w:lang w:val="en-US"/>
              </w:rPr>
              <w:t>Clinic work</w:t>
            </w:r>
          </w:p>
        </w:tc>
        <w:tc>
          <w:tcPr>
            <w:tcW w:w="1423" w:type="dxa"/>
            <w:vAlign w:val="center"/>
          </w:tcPr>
          <w:p w:rsidR="007140FD" w:rsidRDefault="007140FD" w:rsidP="00E4076C">
            <w:pPr>
              <w:jc w:val="center"/>
            </w:pPr>
            <w:r>
              <w:t>ΜΙ.6</w:t>
            </w:r>
          </w:p>
        </w:tc>
        <w:tc>
          <w:tcPr>
            <w:tcW w:w="1091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623" w:type="dxa"/>
            <w:vAlign w:val="center"/>
          </w:tcPr>
          <w:p w:rsidR="007140FD" w:rsidRPr="00844465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03" w:type="dxa"/>
            <w:vAlign w:val="center"/>
          </w:tcPr>
          <w:p w:rsidR="007140FD" w:rsidRPr="009C4A16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  <w:tc>
          <w:tcPr>
            <w:tcW w:w="1316" w:type="dxa"/>
            <w:vAlign w:val="center"/>
          </w:tcPr>
          <w:p w:rsidR="007140FD" w:rsidRPr="00201803" w:rsidRDefault="007140FD" w:rsidP="00E4076C">
            <w:pPr>
              <w:jc w:val="center"/>
            </w:pPr>
            <w:r w:rsidRPr="00201803">
              <w:t>27</w:t>
            </w:r>
            <w:r>
              <w:t>,</w:t>
            </w:r>
            <w:r w:rsidRPr="00201803">
              <w:t>5</w:t>
            </w:r>
          </w:p>
        </w:tc>
      </w:tr>
      <w:tr w:rsidR="007140FD" w:rsidRPr="0092448E" w:rsidTr="00E4076C"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left w:val="nil"/>
              <w:bottom w:val="nil"/>
            </w:tcBorders>
          </w:tcPr>
          <w:p w:rsidR="007140FD" w:rsidRPr="00BE1D27" w:rsidRDefault="007140FD" w:rsidP="00E407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of hours</w:t>
            </w:r>
          </w:p>
        </w:tc>
        <w:tc>
          <w:tcPr>
            <w:tcW w:w="1423" w:type="dxa"/>
          </w:tcPr>
          <w:p w:rsidR="007140FD" w:rsidRDefault="007140FD" w:rsidP="00E4076C">
            <w:pPr>
              <w:jc w:val="center"/>
              <w:rPr>
                <w:b/>
              </w:rPr>
            </w:pPr>
          </w:p>
        </w:tc>
        <w:tc>
          <w:tcPr>
            <w:tcW w:w="1091" w:type="dxa"/>
            <w:vAlign w:val="center"/>
          </w:tcPr>
          <w:p w:rsidR="007140FD" w:rsidRPr="0070191F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3" w:type="dxa"/>
            <w:vAlign w:val="center"/>
          </w:tcPr>
          <w:p w:rsidR="007140FD" w:rsidRPr="0070191F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316" w:type="dxa"/>
            <w:vAlign w:val="center"/>
          </w:tcPr>
          <w:p w:rsidR="007140FD" w:rsidRPr="00201803" w:rsidRDefault="007140FD" w:rsidP="00E4076C">
            <w:pPr>
              <w:jc w:val="center"/>
              <w:rPr>
                <w:b/>
              </w:rPr>
            </w:pPr>
            <w:r w:rsidRPr="00201803">
              <w:rPr>
                <w:b/>
              </w:rPr>
              <w:t>37</w:t>
            </w:r>
            <w:r>
              <w:rPr>
                <w:b/>
              </w:rPr>
              <w:t>,</w:t>
            </w:r>
            <w:r w:rsidRPr="00201803">
              <w:rPr>
                <w:b/>
              </w:rPr>
              <w:t xml:space="preserve">5 </w:t>
            </w:r>
          </w:p>
        </w:tc>
      </w:tr>
    </w:tbl>
    <w:p w:rsidR="007140FD" w:rsidRDefault="007140FD" w:rsidP="007140FD"/>
    <w:p w:rsidR="007140FD" w:rsidRDefault="007140FD" w:rsidP="007140FD"/>
    <w:p w:rsidR="007140FD" w:rsidRPr="00BE1D27" w:rsidRDefault="007140FD" w:rsidP="007140FD">
      <w:pPr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Pr="00BE1D27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Semester</w:t>
      </w:r>
    </w:p>
    <w:tbl>
      <w:tblPr>
        <w:tblW w:w="9958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000"/>
        <w:gridCol w:w="1404"/>
        <w:gridCol w:w="1131"/>
        <w:gridCol w:w="1623"/>
        <w:gridCol w:w="1915"/>
        <w:gridCol w:w="1316"/>
      </w:tblGrid>
      <w:tr w:rsidR="007140FD" w:rsidRPr="0092448E" w:rsidTr="00E4076C"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 code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Laboratory practice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Clinical Practice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</w:tr>
      <w:tr w:rsidR="007140FD" w:rsidRPr="004F1AD1" w:rsidTr="00E4076C">
        <w:tc>
          <w:tcPr>
            <w:tcW w:w="569" w:type="dxa"/>
            <w:tcBorders>
              <w:top w:val="double" w:sz="4" w:space="0" w:color="auto"/>
            </w:tcBorders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  <w:r w:rsidRPr="0092448E">
              <w:rPr>
                <w:lang w:val="en-US"/>
              </w:rPr>
              <w:t>1</w:t>
            </w: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Advanced courses in Anesthesiology and Intensive care medicine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:rsidR="007140FD" w:rsidRDefault="007140FD" w:rsidP="00E4076C">
            <w:pPr>
              <w:jc w:val="center"/>
            </w:pPr>
            <w:r>
              <w:t>ΜΙΙ.1</w:t>
            </w:r>
          </w:p>
          <w:p w:rsidR="007140FD" w:rsidRDefault="007140FD" w:rsidP="00E4076C">
            <w:pPr>
              <w:jc w:val="center"/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7140FD" w:rsidRPr="004F1AD1" w:rsidRDefault="007140FD" w:rsidP="00E4076C">
            <w:pPr>
              <w:jc w:val="center"/>
            </w:pPr>
            <w:r>
              <w:t>20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7140FD" w:rsidRPr="00992476" w:rsidRDefault="007140FD" w:rsidP="00E4076C">
            <w:pPr>
              <w:jc w:val="center"/>
            </w:pPr>
            <w:r w:rsidRPr="00992476">
              <w:t>2</w:t>
            </w:r>
          </w:p>
        </w:tc>
      </w:tr>
      <w:tr w:rsidR="007140FD" w:rsidRPr="0092448E" w:rsidTr="00E4076C">
        <w:tc>
          <w:tcPr>
            <w:tcW w:w="569" w:type="dxa"/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  <w:r w:rsidRPr="0092448E">
              <w:rPr>
                <w:lang w:val="en-US"/>
              </w:rPr>
              <w:t>2</w:t>
            </w:r>
          </w:p>
        </w:tc>
        <w:tc>
          <w:tcPr>
            <w:tcW w:w="2000" w:type="dxa"/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Diagnostic imaging</w:t>
            </w:r>
          </w:p>
        </w:tc>
        <w:tc>
          <w:tcPr>
            <w:tcW w:w="1404" w:type="dxa"/>
            <w:vAlign w:val="center"/>
          </w:tcPr>
          <w:p w:rsidR="007140FD" w:rsidRDefault="007140FD" w:rsidP="00E4076C">
            <w:pPr>
              <w:jc w:val="center"/>
            </w:pPr>
            <w:r>
              <w:t>ΜΙΙ.2</w:t>
            </w:r>
          </w:p>
        </w:tc>
        <w:tc>
          <w:tcPr>
            <w:tcW w:w="1131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20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992476" w:rsidRDefault="007140FD" w:rsidP="00E4076C">
            <w:pPr>
              <w:jc w:val="center"/>
            </w:pPr>
            <w:r w:rsidRPr="00992476">
              <w:t xml:space="preserve">2 </w:t>
            </w:r>
          </w:p>
        </w:tc>
      </w:tr>
      <w:tr w:rsidR="007140FD" w:rsidRPr="0092448E" w:rsidTr="00E4076C">
        <w:tc>
          <w:tcPr>
            <w:tcW w:w="569" w:type="dxa"/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  <w:r w:rsidRPr="0092448E">
              <w:rPr>
                <w:lang w:val="en-US"/>
              </w:rPr>
              <w:t>3</w:t>
            </w:r>
          </w:p>
        </w:tc>
        <w:tc>
          <w:tcPr>
            <w:tcW w:w="2000" w:type="dxa"/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Behavioral disorders of companion animals</w:t>
            </w:r>
          </w:p>
        </w:tc>
        <w:tc>
          <w:tcPr>
            <w:tcW w:w="1404" w:type="dxa"/>
            <w:vAlign w:val="center"/>
          </w:tcPr>
          <w:p w:rsidR="007140FD" w:rsidRDefault="007140FD" w:rsidP="00E4076C">
            <w:pPr>
              <w:jc w:val="center"/>
            </w:pPr>
            <w:r>
              <w:t>ΜΙΙ.3</w:t>
            </w:r>
          </w:p>
        </w:tc>
        <w:tc>
          <w:tcPr>
            <w:tcW w:w="1131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20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992476" w:rsidRDefault="007140FD" w:rsidP="00E4076C">
            <w:pPr>
              <w:jc w:val="center"/>
            </w:pPr>
            <w:r w:rsidRPr="00992476">
              <w:t xml:space="preserve">2 </w:t>
            </w:r>
          </w:p>
        </w:tc>
      </w:tr>
      <w:tr w:rsidR="007140FD" w:rsidRPr="0092448E" w:rsidTr="00E4076C">
        <w:tc>
          <w:tcPr>
            <w:tcW w:w="569" w:type="dxa"/>
          </w:tcPr>
          <w:p w:rsidR="007140FD" w:rsidRPr="004F1AD1" w:rsidRDefault="007140FD" w:rsidP="00E4076C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Scientific presentations</w:t>
            </w:r>
          </w:p>
        </w:tc>
        <w:tc>
          <w:tcPr>
            <w:tcW w:w="1404" w:type="dxa"/>
            <w:vAlign w:val="center"/>
          </w:tcPr>
          <w:p w:rsidR="007140FD" w:rsidRDefault="007140FD" w:rsidP="00E4076C">
            <w:pPr>
              <w:jc w:val="center"/>
            </w:pPr>
            <w:r>
              <w:t>ΜΙΙ.4</w:t>
            </w:r>
          </w:p>
        </w:tc>
        <w:tc>
          <w:tcPr>
            <w:tcW w:w="1131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52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7140FD" w:rsidRPr="00992476" w:rsidRDefault="007140FD" w:rsidP="00E4076C">
            <w:pPr>
              <w:jc w:val="center"/>
            </w:pPr>
            <w:r>
              <w:t>6</w:t>
            </w:r>
          </w:p>
        </w:tc>
      </w:tr>
      <w:tr w:rsidR="007140FD" w:rsidRPr="0092448E" w:rsidTr="00E4076C">
        <w:tc>
          <w:tcPr>
            <w:tcW w:w="569" w:type="dxa"/>
            <w:tcBorders>
              <w:bottom w:val="single" w:sz="4" w:space="0" w:color="auto"/>
            </w:tcBorders>
          </w:tcPr>
          <w:p w:rsidR="007140FD" w:rsidRPr="004F1AD1" w:rsidRDefault="007140FD" w:rsidP="00E4076C">
            <w:pPr>
              <w:jc w:val="center"/>
            </w:pPr>
            <w:r>
              <w:t>5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Clinic work</w:t>
            </w:r>
          </w:p>
        </w:tc>
        <w:tc>
          <w:tcPr>
            <w:tcW w:w="1404" w:type="dxa"/>
            <w:vAlign w:val="center"/>
          </w:tcPr>
          <w:p w:rsidR="007140FD" w:rsidRDefault="007140FD" w:rsidP="00E4076C">
            <w:pPr>
              <w:jc w:val="center"/>
            </w:pPr>
            <w:r>
              <w:t>ΜΙΙ.5</w:t>
            </w:r>
          </w:p>
        </w:tc>
        <w:tc>
          <w:tcPr>
            <w:tcW w:w="1131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640</w:t>
            </w:r>
          </w:p>
        </w:tc>
        <w:tc>
          <w:tcPr>
            <w:tcW w:w="1316" w:type="dxa"/>
            <w:vAlign w:val="center"/>
          </w:tcPr>
          <w:p w:rsidR="007140FD" w:rsidRPr="00992476" w:rsidRDefault="007140FD" w:rsidP="00E4076C">
            <w:pPr>
              <w:jc w:val="center"/>
            </w:pPr>
            <w:r w:rsidRPr="00992476">
              <w:t>2</w:t>
            </w:r>
            <w:r>
              <w:t>5,</w:t>
            </w:r>
            <w:r w:rsidRPr="00992476">
              <w:t>5</w:t>
            </w:r>
          </w:p>
        </w:tc>
      </w:tr>
      <w:tr w:rsidR="007140FD" w:rsidRPr="0092448E" w:rsidTr="00E4076C"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7140FD" w:rsidRPr="0092448E" w:rsidRDefault="007140FD" w:rsidP="00E4076C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  <w:tcBorders>
              <w:left w:val="nil"/>
              <w:bottom w:val="nil"/>
            </w:tcBorders>
          </w:tcPr>
          <w:p w:rsidR="007140FD" w:rsidRPr="00BE1D27" w:rsidRDefault="007140FD" w:rsidP="00E407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of hours</w:t>
            </w:r>
          </w:p>
        </w:tc>
        <w:tc>
          <w:tcPr>
            <w:tcW w:w="1404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5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316" w:type="dxa"/>
            <w:vAlign w:val="center"/>
          </w:tcPr>
          <w:p w:rsidR="007140FD" w:rsidRPr="00992476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</w:tbl>
    <w:p w:rsidR="007140FD" w:rsidRPr="00C754ED" w:rsidRDefault="00C754ED" w:rsidP="007140FD">
      <w:pPr>
        <w:rPr>
          <w:lang w:val="en-US"/>
        </w:rPr>
      </w:pPr>
      <w:r>
        <w:rPr>
          <w:lang w:val="en-US"/>
        </w:rPr>
        <w:t>Total of working hours: 1578</w:t>
      </w:r>
    </w:p>
    <w:p w:rsidR="007140FD" w:rsidRDefault="007140FD" w:rsidP="007140FD"/>
    <w:p w:rsidR="007140FD" w:rsidRDefault="007140FD" w:rsidP="007140FD"/>
    <w:p w:rsidR="007140FD" w:rsidRPr="00BE1D27" w:rsidRDefault="007140FD" w:rsidP="007140FD">
      <w:pPr>
        <w:spacing w:after="160" w:line="259" w:lineRule="auto"/>
        <w:jc w:val="center"/>
        <w:rPr>
          <w:b/>
          <w:caps/>
          <w:lang w:val="en-US"/>
        </w:rPr>
      </w:pPr>
      <w:r w:rsidRPr="00BE1D27">
        <w:rPr>
          <w:lang w:val="en-US"/>
        </w:rPr>
        <w:br w:type="page"/>
      </w:r>
      <w:r>
        <w:rPr>
          <w:b/>
          <w:caps/>
          <w:lang w:val="en-US"/>
        </w:rPr>
        <w:lastRenderedPageBreak/>
        <w:t>2</w:t>
      </w:r>
      <w:r w:rsidRPr="00BE1D27">
        <w:rPr>
          <w:b/>
          <w:caps/>
          <w:vertAlign w:val="superscript"/>
          <w:lang w:val="en-US"/>
        </w:rPr>
        <w:t>nd</w:t>
      </w:r>
      <w:r>
        <w:rPr>
          <w:b/>
          <w:caps/>
          <w:lang w:val="en-US"/>
        </w:rPr>
        <w:t xml:space="preserve"> year of post-graduate studies</w:t>
      </w:r>
    </w:p>
    <w:p w:rsidR="007140FD" w:rsidRPr="00BE1D27" w:rsidRDefault="007140FD" w:rsidP="007140FD">
      <w:pPr>
        <w:rPr>
          <w:lang w:val="en-US"/>
        </w:rPr>
      </w:pPr>
    </w:p>
    <w:p w:rsidR="007140FD" w:rsidRPr="00BE1D27" w:rsidRDefault="007140FD" w:rsidP="007140FD">
      <w:pPr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Pr="00BE1D27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Semester</w:t>
      </w:r>
    </w:p>
    <w:tbl>
      <w:tblPr>
        <w:tblW w:w="9913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90"/>
        <w:gridCol w:w="1281"/>
        <w:gridCol w:w="1154"/>
        <w:gridCol w:w="1691"/>
        <w:gridCol w:w="1848"/>
        <w:gridCol w:w="1377"/>
      </w:tblGrid>
      <w:tr w:rsidR="007140FD" w:rsidRPr="00D648C5" w:rsidTr="00E4076C"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 code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Laboratory practice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Clinical Practice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</w:tr>
      <w:tr w:rsidR="007140FD" w:rsidRPr="0092448E" w:rsidTr="00E4076C">
        <w:tc>
          <w:tcPr>
            <w:tcW w:w="572" w:type="dxa"/>
          </w:tcPr>
          <w:p w:rsidR="007140FD" w:rsidRPr="004F1AD1" w:rsidRDefault="007140FD" w:rsidP="00E4076C">
            <w:pPr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Scientific presentations</w:t>
            </w:r>
          </w:p>
        </w:tc>
        <w:tc>
          <w:tcPr>
            <w:tcW w:w="1281" w:type="dxa"/>
            <w:vAlign w:val="center"/>
          </w:tcPr>
          <w:p w:rsidR="007140FD" w:rsidRDefault="007140FD" w:rsidP="00E4076C">
            <w:pPr>
              <w:jc w:val="center"/>
            </w:pPr>
            <w:r>
              <w:t>ΜΙΙΙ.1</w:t>
            </w:r>
          </w:p>
        </w:tc>
        <w:tc>
          <w:tcPr>
            <w:tcW w:w="1154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70</w:t>
            </w:r>
          </w:p>
        </w:tc>
        <w:tc>
          <w:tcPr>
            <w:tcW w:w="1691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8</w:t>
            </w:r>
          </w:p>
        </w:tc>
      </w:tr>
      <w:tr w:rsidR="007140FD" w:rsidRPr="0092448E" w:rsidTr="00E4076C">
        <w:tc>
          <w:tcPr>
            <w:tcW w:w="572" w:type="dxa"/>
            <w:tcBorders>
              <w:bottom w:val="single" w:sz="4" w:space="0" w:color="auto"/>
            </w:tcBorders>
          </w:tcPr>
          <w:p w:rsidR="007140FD" w:rsidRPr="004F1AD1" w:rsidRDefault="007140FD" w:rsidP="00E4076C">
            <w:pPr>
              <w:jc w:val="center"/>
            </w:pPr>
            <w:r>
              <w:t>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Clinic work</w:t>
            </w:r>
          </w:p>
        </w:tc>
        <w:tc>
          <w:tcPr>
            <w:tcW w:w="1281" w:type="dxa"/>
            <w:vAlign w:val="center"/>
          </w:tcPr>
          <w:p w:rsidR="007140FD" w:rsidRDefault="007140FD" w:rsidP="00E4076C">
            <w:pPr>
              <w:jc w:val="center"/>
            </w:pPr>
            <w:r>
              <w:t>ΜΙΙΙ.2</w:t>
            </w:r>
          </w:p>
        </w:tc>
        <w:tc>
          <w:tcPr>
            <w:tcW w:w="1154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691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740</w:t>
            </w:r>
          </w:p>
        </w:tc>
        <w:tc>
          <w:tcPr>
            <w:tcW w:w="1377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29,5</w:t>
            </w:r>
          </w:p>
        </w:tc>
      </w:tr>
      <w:tr w:rsidR="007140FD" w:rsidRPr="0092448E" w:rsidTr="00E4076C"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7140FD" w:rsidRPr="00B13E5B" w:rsidRDefault="007140FD" w:rsidP="00E4076C">
            <w:pPr>
              <w:jc w:val="center"/>
            </w:pPr>
          </w:p>
        </w:tc>
        <w:tc>
          <w:tcPr>
            <w:tcW w:w="1990" w:type="dxa"/>
            <w:tcBorders>
              <w:left w:val="nil"/>
              <w:bottom w:val="nil"/>
            </w:tcBorders>
          </w:tcPr>
          <w:p w:rsidR="007140FD" w:rsidRPr="00BE1D27" w:rsidRDefault="007140FD" w:rsidP="00E407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of hours</w:t>
            </w:r>
          </w:p>
        </w:tc>
        <w:tc>
          <w:tcPr>
            <w:tcW w:w="1281" w:type="dxa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691" w:type="dxa"/>
            <w:vAlign w:val="center"/>
          </w:tcPr>
          <w:p w:rsidR="007140FD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8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1377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</w:tbl>
    <w:p w:rsidR="007140FD" w:rsidRDefault="007140FD" w:rsidP="007140FD"/>
    <w:p w:rsidR="007140FD" w:rsidRDefault="007140FD" w:rsidP="007140FD">
      <w:pPr>
        <w:jc w:val="center"/>
      </w:pPr>
    </w:p>
    <w:p w:rsidR="007140FD" w:rsidRDefault="007140FD" w:rsidP="007140FD">
      <w:pPr>
        <w:jc w:val="center"/>
      </w:pPr>
    </w:p>
    <w:p w:rsidR="007140FD" w:rsidRDefault="007140FD" w:rsidP="007140FD">
      <w:pPr>
        <w:jc w:val="center"/>
      </w:pPr>
    </w:p>
    <w:p w:rsidR="007140FD" w:rsidRPr="004F1AD1" w:rsidRDefault="007140FD" w:rsidP="007140FD">
      <w:pPr>
        <w:jc w:val="center"/>
        <w:rPr>
          <w:b/>
        </w:rPr>
      </w:pPr>
      <w:r>
        <w:rPr>
          <w:b/>
          <w:lang w:val="en-US"/>
        </w:rPr>
        <w:t>4</w:t>
      </w:r>
      <w:r w:rsidRPr="00BE1D27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Semester</w:t>
      </w:r>
    </w:p>
    <w:tbl>
      <w:tblPr>
        <w:tblW w:w="9908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990"/>
        <w:gridCol w:w="1281"/>
        <w:gridCol w:w="1213"/>
        <w:gridCol w:w="1623"/>
        <w:gridCol w:w="1817"/>
        <w:gridCol w:w="1412"/>
      </w:tblGrid>
      <w:tr w:rsidR="007140FD" w:rsidRPr="0092448E" w:rsidTr="00E4076C"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 code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Laboratory practice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Clinical Practice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:rsidR="007140FD" w:rsidRPr="00BE1D27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Credits</w:t>
            </w:r>
          </w:p>
        </w:tc>
      </w:tr>
      <w:tr w:rsidR="007140FD" w:rsidRPr="0092448E" w:rsidTr="00E4076C">
        <w:tc>
          <w:tcPr>
            <w:tcW w:w="572" w:type="dxa"/>
          </w:tcPr>
          <w:p w:rsidR="007140FD" w:rsidRPr="004F1AD1" w:rsidRDefault="007140FD" w:rsidP="007140FD">
            <w:pPr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7140FD" w:rsidRPr="00BE1D27" w:rsidRDefault="007140FD" w:rsidP="007140FD">
            <w:pPr>
              <w:rPr>
                <w:lang w:val="en-US"/>
              </w:rPr>
            </w:pPr>
            <w:r>
              <w:rPr>
                <w:lang w:val="en-US"/>
              </w:rPr>
              <w:t>Scientific presentations</w:t>
            </w:r>
          </w:p>
        </w:tc>
        <w:tc>
          <w:tcPr>
            <w:tcW w:w="1281" w:type="dxa"/>
            <w:vAlign w:val="center"/>
          </w:tcPr>
          <w:p w:rsidR="007140FD" w:rsidRDefault="007140FD" w:rsidP="007140FD">
            <w:pPr>
              <w:jc w:val="center"/>
            </w:pPr>
            <w:r>
              <w:t>ΜΙ</w:t>
            </w:r>
            <w:r>
              <w:rPr>
                <w:lang w:val="en-US"/>
              </w:rPr>
              <w:t>V</w:t>
            </w:r>
            <w:r>
              <w:t>.1</w:t>
            </w:r>
          </w:p>
        </w:tc>
        <w:tc>
          <w:tcPr>
            <w:tcW w:w="1213" w:type="dxa"/>
            <w:vAlign w:val="center"/>
          </w:tcPr>
          <w:p w:rsidR="007140FD" w:rsidRPr="004F1AD1" w:rsidRDefault="007140FD" w:rsidP="007140FD">
            <w:pPr>
              <w:jc w:val="center"/>
            </w:pPr>
            <w:r>
              <w:t>26</w:t>
            </w:r>
          </w:p>
        </w:tc>
        <w:tc>
          <w:tcPr>
            <w:tcW w:w="1623" w:type="dxa"/>
            <w:vAlign w:val="center"/>
          </w:tcPr>
          <w:p w:rsidR="007140FD" w:rsidRDefault="007140FD" w:rsidP="007140FD">
            <w:pPr>
              <w:jc w:val="center"/>
            </w:pPr>
            <w:r>
              <w:t>-</w:t>
            </w:r>
          </w:p>
        </w:tc>
        <w:tc>
          <w:tcPr>
            <w:tcW w:w="1817" w:type="dxa"/>
            <w:vAlign w:val="center"/>
          </w:tcPr>
          <w:p w:rsidR="007140FD" w:rsidRPr="004F1AD1" w:rsidRDefault="007140FD" w:rsidP="007140FD">
            <w:pPr>
              <w:jc w:val="center"/>
            </w:pPr>
            <w:r>
              <w:t>-</w:t>
            </w:r>
          </w:p>
        </w:tc>
        <w:tc>
          <w:tcPr>
            <w:tcW w:w="1412" w:type="dxa"/>
            <w:vAlign w:val="center"/>
          </w:tcPr>
          <w:p w:rsidR="007140FD" w:rsidRPr="004F1AD1" w:rsidRDefault="007140FD" w:rsidP="007140FD">
            <w:pPr>
              <w:jc w:val="center"/>
            </w:pPr>
            <w:r>
              <w:t>3</w:t>
            </w:r>
          </w:p>
        </w:tc>
      </w:tr>
      <w:tr w:rsidR="007140FD" w:rsidRPr="0092448E" w:rsidTr="00E4076C">
        <w:tc>
          <w:tcPr>
            <w:tcW w:w="572" w:type="dxa"/>
            <w:tcBorders>
              <w:bottom w:val="single" w:sz="4" w:space="0" w:color="auto"/>
            </w:tcBorders>
          </w:tcPr>
          <w:p w:rsidR="007140FD" w:rsidRPr="004F1AD1" w:rsidRDefault="007140FD" w:rsidP="00E4076C">
            <w:pPr>
              <w:jc w:val="center"/>
            </w:pPr>
            <w:r>
              <w:t>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Clinic work</w:t>
            </w:r>
          </w:p>
        </w:tc>
        <w:tc>
          <w:tcPr>
            <w:tcW w:w="1281" w:type="dxa"/>
            <w:vAlign w:val="center"/>
          </w:tcPr>
          <w:p w:rsidR="007140FD" w:rsidRDefault="007140FD" w:rsidP="00E4076C">
            <w:pPr>
              <w:jc w:val="center"/>
            </w:pPr>
            <w:r>
              <w:t>ΜΙ</w:t>
            </w:r>
            <w:r>
              <w:rPr>
                <w:lang w:val="en-US"/>
              </w:rPr>
              <w:t>V</w:t>
            </w:r>
            <w:r>
              <w:t>.2</w:t>
            </w:r>
          </w:p>
        </w:tc>
        <w:tc>
          <w:tcPr>
            <w:tcW w:w="1213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817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300</w:t>
            </w:r>
          </w:p>
        </w:tc>
        <w:tc>
          <w:tcPr>
            <w:tcW w:w="1412" w:type="dxa"/>
            <w:vAlign w:val="center"/>
          </w:tcPr>
          <w:p w:rsidR="007140FD" w:rsidRPr="004F1AD1" w:rsidRDefault="007140FD" w:rsidP="00E4076C">
            <w:pPr>
              <w:jc w:val="center"/>
            </w:pPr>
            <w:r>
              <w:t>12,5</w:t>
            </w:r>
          </w:p>
        </w:tc>
      </w:tr>
      <w:tr w:rsidR="007140FD" w:rsidRPr="00D13ED6" w:rsidTr="00E4076C">
        <w:tc>
          <w:tcPr>
            <w:tcW w:w="572" w:type="dxa"/>
            <w:tcBorders>
              <w:bottom w:val="single" w:sz="4" w:space="0" w:color="auto"/>
            </w:tcBorders>
          </w:tcPr>
          <w:p w:rsidR="007140FD" w:rsidRDefault="007140FD" w:rsidP="00E4076C">
            <w:pPr>
              <w:jc w:val="center"/>
            </w:pPr>
            <w: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140FD" w:rsidRPr="00BE1D27" w:rsidRDefault="007140FD" w:rsidP="00E4076C">
            <w:pPr>
              <w:rPr>
                <w:lang w:val="en-US"/>
              </w:rPr>
            </w:pPr>
            <w:r>
              <w:rPr>
                <w:lang w:val="en-US"/>
              </w:rPr>
              <w:t>Research and writing of thesis</w:t>
            </w:r>
          </w:p>
        </w:tc>
        <w:tc>
          <w:tcPr>
            <w:tcW w:w="1281" w:type="dxa"/>
            <w:vAlign w:val="center"/>
          </w:tcPr>
          <w:p w:rsidR="007140FD" w:rsidRPr="008A7F25" w:rsidRDefault="007140FD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MIV.3</w:t>
            </w:r>
          </w:p>
        </w:tc>
        <w:tc>
          <w:tcPr>
            <w:tcW w:w="121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817" w:type="dxa"/>
            <w:vAlign w:val="center"/>
          </w:tcPr>
          <w:p w:rsidR="007140FD" w:rsidRDefault="007140FD" w:rsidP="00E4076C">
            <w:pPr>
              <w:jc w:val="center"/>
            </w:pPr>
            <w:r>
              <w:t>-</w:t>
            </w:r>
          </w:p>
        </w:tc>
        <w:tc>
          <w:tcPr>
            <w:tcW w:w="1412" w:type="dxa"/>
            <w:vAlign w:val="center"/>
          </w:tcPr>
          <w:p w:rsidR="007140FD" w:rsidRDefault="007140FD" w:rsidP="00E4076C">
            <w:pPr>
              <w:jc w:val="center"/>
            </w:pPr>
            <w:r>
              <w:t>22</w:t>
            </w:r>
          </w:p>
        </w:tc>
      </w:tr>
      <w:tr w:rsidR="007140FD" w:rsidRPr="0092448E" w:rsidTr="00E4076C"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7140FD" w:rsidRPr="00D13ED6" w:rsidRDefault="007140FD" w:rsidP="00E4076C">
            <w:pPr>
              <w:jc w:val="center"/>
            </w:pPr>
          </w:p>
        </w:tc>
        <w:tc>
          <w:tcPr>
            <w:tcW w:w="1990" w:type="dxa"/>
            <w:tcBorders>
              <w:left w:val="nil"/>
              <w:bottom w:val="nil"/>
            </w:tcBorders>
          </w:tcPr>
          <w:p w:rsidR="007140FD" w:rsidRPr="00BE1D27" w:rsidRDefault="007140FD" w:rsidP="00E407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of hours</w:t>
            </w:r>
          </w:p>
        </w:tc>
        <w:tc>
          <w:tcPr>
            <w:tcW w:w="1281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23" w:type="dxa"/>
            <w:vAlign w:val="center"/>
          </w:tcPr>
          <w:p w:rsidR="007140FD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7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412" w:type="dxa"/>
            <w:vAlign w:val="center"/>
          </w:tcPr>
          <w:p w:rsidR="007140FD" w:rsidRPr="0092448E" w:rsidRDefault="007140FD" w:rsidP="00E4076C">
            <w:pPr>
              <w:jc w:val="center"/>
              <w:rPr>
                <w:b/>
              </w:rPr>
            </w:pPr>
            <w:r w:rsidRPr="007B0A91">
              <w:rPr>
                <w:b/>
              </w:rPr>
              <w:t>3</w:t>
            </w:r>
            <w:r>
              <w:rPr>
                <w:b/>
              </w:rPr>
              <w:t>7,5</w:t>
            </w:r>
          </w:p>
        </w:tc>
      </w:tr>
    </w:tbl>
    <w:p w:rsidR="007140FD" w:rsidRDefault="007140FD" w:rsidP="007140FD"/>
    <w:p w:rsidR="007140FD" w:rsidRPr="00C754ED" w:rsidRDefault="00C754ED" w:rsidP="007140FD">
      <w:pPr>
        <w:rPr>
          <w:lang w:val="en-US"/>
        </w:rPr>
      </w:pPr>
      <w:r>
        <w:rPr>
          <w:lang w:val="en-US"/>
        </w:rPr>
        <w:t>Total of working hours: 1320</w:t>
      </w:r>
    </w:p>
    <w:p w:rsidR="007140FD" w:rsidRDefault="007140FD">
      <w:pPr>
        <w:spacing w:after="160" w:line="259" w:lineRule="auto"/>
        <w:rPr>
          <w:b/>
          <w:i/>
          <w:smallCaps/>
          <w:sz w:val="32"/>
          <w:lang w:val="en-US"/>
        </w:rPr>
      </w:pPr>
      <w:r>
        <w:rPr>
          <w:b/>
          <w:i/>
          <w:smallCaps/>
          <w:sz w:val="32"/>
          <w:lang w:val="en-US"/>
        </w:rPr>
        <w:br w:type="page"/>
      </w:r>
    </w:p>
    <w:p w:rsidR="00255987" w:rsidRPr="00394A1E" w:rsidRDefault="005448F2" w:rsidP="00255987">
      <w:pPr>
        <w:jc w:val="center"/>
        <w:rPr>
          <w:b/>
          <w:i/>
          <w:smallCaps/>
          <w:sz w:val="32"/>
          <w:lang w:val="en-US"/>
        </w:rPr>
      </w:pPr>
      <w:r>
        <w:rPr>
          <w:b/>
          <w:i/>
          <w:smallCaps/>
          <w:sz w:val="32"/>
          <w:lang w:val="en-US"/>
        </w:rPr>
        <w:lastRenderedPageBreak/>
        <w:t>curriculum</w:t>
      </w:r>
    </w:p>
    <w:p w:rsidR="00255987" w:rsidRPr="002D1018" w:rsidRDefault="00255987" w:rsidP="00255987">
      <w:pPr>
        <w:jc w:val="center"/>
        <w:rPr>
          <w:b/>
          <w:i/>
          <w:smallCaps/>
          <w:lang w:val="en-US"/>
        </w:rPr>
      </w:pPr>
    </w:p>
    <w:p w:rsidR="00255987" w:rsidRPr="004C4382" w:rsidRDefault="00255987" w:rsidP="00255987">
      <w:pPr>
        <w:jc w:val="center"/>
        <w:rPr>
          <w:b/>
          <w:smallCaps/>
          <w:lang w:val="en-US"/>
        </w:rPr>
      </w:pPr>
      <w:r w:rsidRPr="002D1018">
        <w:rPr>
          <w:b/>
          <w:smallCaps/>
          <w:lang w:val="en-US"/>
        </w:rPr>
        <w:t>1</w:t>
      </w:r>
      <w:r w:rsidR="004C4382" w:rsidRPr="002D1018">
        <w:rPr>
          <w:b/>
          <w:smallCaps/>
          <w:vertAlign w:val="superscript"/>
          <w:lang w:val="en-US"/>
        </w:rPr>
        <w:t xml:space="preserve">st </w:t>
      </w:r>
      <w:r w:rsidR="004C4382">
        <w:rPr>
          <w:b/>
          <w:smallCaps/>
          <w:lang w:val="en-US"/>
        </w:rPr>
        <w:t>semester</w:t>
      </w:r>
    </w:p>
    <w:p w:rsidR="00255987" w:rsidRPr="002D1018" w:rsidRDefault="00255987" w:rsidP="00255987">
      <w:pPr>
        <w:rPr>
          <w:lang w:val="en-US"/>
        </w:rPr>
      </w:pPr>
    </w:p>
    <w:p w:rsidR="00255987" w:rsidRPr="004C4382" w:rsidRDefault="004C4382" w:rsidP="00255987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Biostatistics, methodology of research and bioinformatics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6049"/>
        <w:gridCol w:w="2011"/>
      </w:tblGrid>
      <w:tr w:rsidR="005448F2" w:rsidRPr="00683B85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5448F2" w:rsidRPr="002D101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6049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2011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394A1E" w:rsidRPr="00683B85" w:rsidTr="00394A1E">
        <w:trPr>
          <w:trHeight w:val="437"/>
          <w:jc w:val="center"/>
        </w:trPr>
        <w:tc>
          <w:tcPr>
            <w:tcW w:w="750" w:type="dxa"/>
            <w:vAlign w:val="center"/>
          </w:tcPr>
          <w:p w:rsidR="00394A1E" w:rsidRPr="00394A1E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394A1E">
              <w:rPr>
                <w:lang w:val="en-US"/>
              </w:rPr>
              <w:t>1</w:t>
            </w:r>
            <w:r w:rsidRPr="00C0536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394A1E"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Introduction to the statistical analysis software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Theodosios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</w:tr>
      <w:tr w:rsidR="00394A1E" w:rsidRPr="00683B85" w:rsidTr="00394A1E">
        <w:trPr>
          <w:trHeight w:val="471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2</w:t>
            </w:r>
            <w:proofErr w:type="spellStart"/>
            <w:r w:rsidRPr="00C05368">
              <w:rPr>
                <w:vertAlign w:val="superscript"/>
                <w:lang w:val="en-US"/>
              </w:rPr>
              <w:t>nd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Introduction in data processing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Nikolaos Mittas</w:t>
            </w:r>
          </w:p>
        </w:tc>
      </w:tr>
      <w:tr w:rsidR="00394A1E" w:rsidRPr="00683B85" w:rsidTr="00394A1E">
        <w:trPr>
          <w:trHeight w:val="325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3</w:t>
            </w:r>
            <w:proofErr w:type="spellStart"/>
            <w:r w:rsidRPr="00C05368">
              <w:rPr>
                <w:vertAlign w:val="superscript"/>
                <w:lang w:val="en-US"/>
              </w:rPr>
              <w:t>rd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Descriptive statistics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Theodosios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</w:tr>
      <w:tr w:rsidR="00394A1E" w:rsidRPr="00683B85" w:rsidTr="00394A1E">
        <w:trPr>
          <w:trHeight w:val="358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4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Normal distribution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Nikolaos Mittas</w:t>
            </w:r>
          </w:p>
        </w:tc>
      </w:tr>
      <w:tr w:rsidR="00394A1E" w:rsidRPr="00683B85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5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2D2CC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Normal distribution – Comparison of means for dependent/independent samples – Parametric hypotheses </w:t>
            </w:r>
            <w:r w:rsidR="002D2CC7">
              <w:rPr>
                <w:lang w:val="en-US"/>
              </w:rPr>
              <w:t>testing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Theodosios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</w:tr>
      <w:tr w:rsidR="00394A1E" w:rsidRPr="00683B85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6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2D2CC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Comparison of means for dependent/independent samples – Non parametric hypotheses </w:t>
            </w:r>
            <w:r w:rsidR="002D2CC7">
              <w:rPr>
                <w:lang w:val="en-US"/>
              </w:rPr>
              <w:t>testing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Theodosios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</w:tr>
      <w:tr w:rsidR="00394A1E" w:rsidRPr="00683B85" w:rsidTr="00394A1E">
        <w:trPr>
          <w:trHeight w:val="408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7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2D2CC7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Test</w:t>
            </w:r>
            <w:r w:rsidR="00394A1E">
              <w:rPr>
                <w:lang w:val="en-US"/>
              </w:rPr>
              <w:t xml:space="preserve"> of independence of qualitative variables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Theodosios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</w:tr>
      <w:tr w:rsidR="00394A1E" w:rsidRPr="00683B85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8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2D2CC7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Correlation analysis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Nikolaos Mittas</w:t>
            </w:r>
          </w:p>
        </w:tc>
      </w:tr>
      <w:tr w:rsidR="00394A1E" w:rsidRPr="00024CD3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9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Regression analysis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Nikolaos Mittas</w:t>
            </w:r>
          </w:p>
        </w:tc>
      </w:tr>
      <w:tr w:rsidR="00394A1E" w:rsidRPr="00EB14CF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10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</w:pPr>
            <w:r>
              <w:rPr>
                <w:lang w:val="en-US"/>
              </w:rPr>
              <w:t>Analysis of Variance (ANOVA)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Nikolaos Mittas</w:t>
            </w:r>
          </w:p>
        </w:tc>
      </w:tr>
      <w:tr w:rsidR="00394A1E" w:rsidRPr="00EB14CF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11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Types of scientific publications</w:t>
            </w:r>
          </w:p>
        </w:tc>
        <w:tc>
          <w:tcPr>
            <w:tcW w:w="2011" w:type="dxa"/>
            <w:vAlign w:val="center"/>
          </w:tcPr>
          <w:p w:rsidR="00394A1E" w:rsidRPr="008C5138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Theodosios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</w:tr>
      <w:tr w:rsidR="00394A1E" w:rsidRPr="00394A1E" w:rsidTr="00394A1E">
        <w:trPr>
          <w:trHeight w:val="387"/>
          <w:jc w:val="center"/>
        </w:trPr>
        <w:tc>
          <w:tcPr>
            <w:tcW w:w="750" w:type="dxa"/>
            <w:vAlign w:val="center"/>
          </w:tcPr>
          <w:p w:rsidR="00394A1E" w:rsidRPr="00F267DF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12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8C5138" w:rsidRDefault="002D2CC7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Literature review</w:t>
            </w:r>
            <w:r w:rsidR="00394A1E">
              <w:rPr>
                <w:lang w:val="en-US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394A1E" w:rsidRPr="00394A1E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C. Koutinas</w:t>
            </w:r>
          </w:p>
        </w:tc>
      </w:tr>
      <w:tr w:rsidR="00394A1E" w:rsidRPr="00394A1E" w:rsidTr="00394A1E">
        <w:trPr>
          <w:trHeight w:val="402"/>
          <w:jc w:val="center"/>
        </w:trPr>
        <w:tc>
          <w:tcPr>
            <w:tcW w:w="750" w:type="dxa"/>
            <w:vAlign w:val="center"/>
          </w:tcPr>
          <w:p w:rsidR="00394A1E" w:rsidRPr="00F267DF" w:rsidRDefault="00394A1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13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:rsidR="00394A1E" w:rsidRPr="00394A1E" w:rsidRDefault="002D2CC7" w:rsidP="002D2CC7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Presenting scientific findings</w:t>
            </w:r>
          </w:p>
        </w:tc>
        <w:tc>
          <w:tcPr>
            <w:tcW w:w="2011" w:type="dxa"/>
            <w:vAlign w:val="center"/>
          </w:tcPr>
          <w:p w:rsidR="00394A1E" w:rsidRPr="00394A1E" w:rsidRDefault="00394A1E" w:rsidP="00394A1E">
            <w:pPr>
              <w:spacing w:before="60" w:after="60" w:line="276" w:lineRule="auto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C. Koutinas</w:t>
            </w:r>
          </w:p>
        </w:tc>
      </w:tr>
    </w:tbl>
    <w:p w:rsidR="00255987" w:rsidRPr="00394A1E" w:rsidRDefault="00255987" w:rsidP="00255987">
      <w:pPr>
        <w:spacing w:line="276" w:lineRule="auto"/>
        <w:rPr>
          <w:lang w:val="en-US"/>
        </w:rPr>
      </w:pPr>
    </w:p>
    <w:p w:rsidR="00255987" w:rsidRPr="00394A1E" w:rsidRDefault="00255987" w:rsidP="00255987">
      <w:pPr>
        <w:spacing w:line="360" w:lineRule="auto"/>
        <w:rPr>
          <w:b/>
          <w:lang w:val="en-US"/>
        </w:rPr>
      </w:pPr>
    </w:p>
    <w:p w:rsidR="00255987" w:rsidRPr="00394A1E" w:rsidRDefault="00255987" w:rsidP="00255987">
      <w:pPr>
        <w:spacing w:after="120" w:line="360" w:lineRule="auto"/>
        <w:jc w:val="center"/>
        <w:rPr>
          <w:b/>
          <w:lang w:val="en-US"/>
        </w:rPr>
      </w:pPr>
    </w:p>
    <w:p w:rsidR="00255987" w:rsidRPr="00394A1E" w:rsidRDefault="00255987" w:rsidP="00255987">
      <w:pPr>
        <w:spacing w:after="120"/>
        <w:jc w:val="center"/>
        <w:rPr>
          <w:b/>
          <w:lang w:val="en-US"/>
        </w:rPr>
      </w:pPr>
    </w:p>
    <w:p w:rsidR="00255987" w:rsidRPr="00394A1E" w:rsidRDefault="00255987" w:rsidP="00255987">
      <w:pPr>
        <w:spacing w:after="120"/>
        <w:jc w:val="center"/>
        <w:rPr>
          <w:b/>
          <w:lang w:val="en-US"/>
        </w:rPr>
      </w:pPr>
    </w:p>
    <w:p w:rsidR="00255987" w:rsidRPr="00394A1E" w:rsidRDefault="00255987" w:rsidP="00255987">
      <w:pPr>
        <w:spacing w:after="120"/>
        <w:jc w:val="center"/>
        <w:rPr>
          <w:b/>
          <w:lang w:val="en-US"/>
        </w:rPr>
      </w:pPr>
    </w:p>
    <w:p w:rsidR="00394A1E" w:rsidRDefault="00394A1E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255987" w:rsidRPr="004C4382" w:rsidRDefault="004C4382" w:rsidP="00255987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Diagnostics in hematology, cytology and</w:t>
      </w:r>
      <w:r w:rsidR="007140FD">
        <w:rPr>
          <w:b/>
          <w:lang w:val="en-US"/>
        </w:rPr>
        <w:t xml:space="preserve"> clinical</w:t>
      </w:r>
      <w:r>
        <w:rPr>
          <w:b/>
          <w:lang w:val="en-US"/>
        </w:rPr>
        <w:t xml:space="preserve"> biochemistry</w:t>
      </w: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954"/>
        <w:gridCol w:w="1984"/>
      </w:tblGrid>
      <w:tr w:rsidR="005448F2" w:rsidRPr="00394A1E" w:rsidTr="00394A1E">
        <w:trPr>
          <w:trHeight w:val="387"/>
        </w:trPr>
        <w:tc>
          <w:tcPr>
            <w:tcW w:w="880" w:type="dxa"/>
            <w:vAlign w:val="center"/>
          </w:tcPr>
          <w:p w:rsidR="005448F2" w:rsidRPr="00C0536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95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255987" w:rsidRPr="00062CE7" w:rsidTr="00394A1E">
        <w:trPr>
          <w:trHeight w:val="437"/>
        </w:trPr>
        <w:tc>
          <w:tcPr>
            <w:tcW w:w="880" w:type="dxa"/>
            <w:vAlign w:val="center"/>
          </w:tcPr>
          <w:p w:rsidR="00255987" w:rsidRPr="00394A1E" w:rsidRDefault="00255987" w:rsidP="00C05368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394A1E">
              <w:rPr>
                <w:lang w:val="en-US"/>
              </w:rPr>
              <w:t>1</w:t>
            </w:r>
            <w:r w:rsidR="00C05368" w:rsidRPr="00C05368">
              <w:rPr>
                <w:vertAlign w:val="superscript"/>
                <w:lang w:val="en-US"/>
              </w:rPr>
              <w:t>st</w:t>
            </w:r>
            <w:r w:rsidR="00C05368">
              <w:rPr>
                <w:lang w:val="en-US"/>
              </w:rPr>
              <w:t xml:space="preserve"> </w:t>
            </w:r>
            <w:r w:rsidRPr="00394A1E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255987" w:rsidRDefault="005A4A5F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Setting up the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hematology</w:t>
            </w:r>
            <w:r w:rsidR="00255987" w:rsidRPr="00255987">
              <w:rPr>
                <w:lang w:val="en-US"/>
              </w:rPr>
              <w:t xml:space="preserve">, </w:t>
            </w:r>
            <w:r w:rsidR="00255987">
              <w:rPr>
                <w:lang w:val="en-US"/>
              </w:rPr>
              <w:t>biochemistry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and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cytology</w:t>
            </w:r>
            <w:r w:rsidR="00255987" w:rsidRPr="00255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veterinary laboratory</w:t>
            </w:r>
            <w:r w:rsidR="00255987" w:rsidRPr="00255987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255987" w:rsidRPr="00062CE7" w:rsidTr="00394A1E">
        <w:trPr>
          <w:trHeight w:val="471"/>
        </w:trPr>
        <w:tc>
          <w:tcPr>
            <w:tcW w:w="880" w:type="dxa"/>
            <w:vAlign w:val="center"/>
          </w:tcPr>
          <w:p w:rsidR="00255987" w:rsidRPr="00062CE7" w:rsidRDefault="00255987" w:rsidP="00C05368">
            <w:pPr>
              <w:spacing w:before="60" w:after="60" w:line="276" w:lineRule="auto"/>
              <w:jc w:val="center"/>
            </w:pPr>
            <w:r w:rsidRPr="00062CE7">
              <w:t>2</w:t>
            </w:r>
            <w:proofErr w:type="spellStart"/>
            <w:r w:rsidR="00C05368" w:rsidRPr="00C05368">
              <w:rPr>
                <w:vertAlign w:val="superscript"/>
                <w:lang w:val="en-US"/>
              </w:rPr>
              <w:t>nd</w:t>
            </w:r>
            <w:proofErr w:type="spellEnd"/>
            <w:r w:rsidR="00C05368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F915CA" w:rsidRDefault="00255987" w:rsidP="00F915CA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Essentials of sampling of blood and other biological materials for hematology and biochemistry examinations. </w:t>
            </w:r>
            <w:r w:rsidR="00F915CA">
              <w:rPr>
                <w:lang w:val="en-US"/>
              </w:rPr>
              <w:t>Methods</w:t>
            </w:r>
            <w:r w:rsidR="00F915CA" w:rsidRPr="00F267DF">
              <w:rPr>
                <w:lang w:val="en-US"/>
              </w:rPr>
              <w:t xml:space="preserve"> </w:t>
            </w:r>
            <w:r w:rsidR="00F915CA">
              <w:rPr>
                <w:lang w:val="en-US"/>
              </w:rPr>
              <w:t>of</w:t>
            </w:r>
            <w:r w:rsidR="00F915CA" w:rsidRPr="00F267DF">
              <w:rPr>
                <w:lang w:val="en-US"/>
              </w:rPr>
              <w:t xml:space="preserve"> </w:t>
            </w:r>
            <w:r w:rsidR="00F915CA">
              <w:rPr>
                <w:lang w:val="en-US"/>
              </w:rPr>
              <w:t>sample</w:t>
            </w:r>
            <w:r w:rsidR="00F915CA" w:rsidRPr="00F267DF">
              <w:rPr>
                <w:lang w:val="en-US"/>
              </w:rPr>
              <w:t xml:space="preserve"> </w:t>
            </w:r>
            <w:r w:rsidR="00F915CA">
              <w:rPr>
                <w:lang w:val="en-US"/>
              </w:rPr>
              <w:t>preservation, storage</w:t>
            </w:r>
            <w:r w:rsidR="00F915CA" w:rsidRPr="00F267DF">
              <w:rPr>
                <w:lang w:val="en-US"/>
              </w:rPr>
              <w:t xml:space="preserve"> </w:t>
            </w:r>
            <w:r w:rsidR="00F915CA">
              <w:rPr>
                <w:lang w:val="en-US"/>
              </w:rPr>
              <w:t>and</w:t>
            </w:r>
            <w:r w:rsidR="00F915CA" w:rsidRPr="00F267DF">
              <w:rPr>
                <w:lang w:val="en-US"/>
              </w:rPr>
              <w:t xml:space="preserve"> </w:t>
            </w:r>
            <w:r w:rsidR="00F915CA">
              <w:rPr>
                <w:lang w:val="en-US"/>
              </w:rPr>
              <w:t>handling during transportation to the lab</w:t>
            </w:r>
            <w:r w:rsidR="00F915CA"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255987" w:rsidRPr="00062CE7" w:rsidTr="00394A1E">
        <w:trPr>
          <w:trHeight w:val="325"/>
        </w:trPr>
        <w:tc>
          <w:tcPr>
            <w:tcW w:w="880" w:type="dxa"/>
            <w:vAlign w:val="center"/>
          </w:tcPr>
          <w:p w:rsidR="00255987" w:rsidRPr="00062CE7" w:rsidRDefault="00255987" w:rsidP="00C05368">
            <w:pPr>
              <w:spacing w:before="60" w:after="60" w:line="276" w:lineRule="auto"/>
              <w:jc w:val="center"/>
            </w:pPr>
            <w:r w:rsidRPr="00062CE7">
              <w:t>3</w:t>
            </w:r>
            <w:proofErr w:type="spellStart"/>
            <w:r w:rsidR="00C05368" w:rsidRPr="00C05368">
              <w:rPr>
                <w:vertAlign w:val="superscript"/>
                <w:lang w:val="en-US"/>
              </w:rPr>
              <w:t>rd</w:t>
            </w:r>
            <w:proofErr w:type="spellEnd"/>
            <w:r w:rsidR="00C05368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F768A9" w:rsidRDefault="00255987" w:rsidP="00255987">
            <w:pPr>
              <w:spacing w:before="60" w:after="60" w:line="276" w:lineRule="auto"/>
            </w:pPr>
            <w:r>
              <w:rPr>
                <w:lang w:val="en-US"/>
              </w:rPr>
              <w:t>Interpreting</w:t>
            </w:r>
            <w:r w:rsidRPr="00255987">
              <w:t xml:space="preserve"> </w:t>
            </w:r>
            <w:r>
              <w:rPr>
                <w:lang w:val="en-US"/>
              </w:rPr>
              <w:t>the</w:t>
            </w:r>
            <w:r w:rsidRPr="00255987">
              <w:t xml:space="preserve"> </w:t>
            </w:r>
            <w:proofErr w:type="spellStart"/>
            <w:r>
              <w:rPr>
                <w:lang w:val="en-US"/>
              </w:rPr>
              <w:t>erythrocytogram</w:t>
            </w:r>
            <w:proofErr w:type="spellEnd"/>
            <w:r w:rsidRPr="00255987">
              <w:t xml:space="preserve"> </w:t>
            </w:r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255987" w:rsidRPr="00062CE7" w:rsidTr="00394A1E">
        <w:trPr>
          <w:trHeight w:val="358"/>
        </w:trPr>
        <w:tc>
          <w:tcPr>
            <w:tcW w:w="880" w:type="dxa"/>
            <w:vAlign w:val="center"/>
          </w:tcPr>
          <w:p w:rsidR="00255987" w:rsidRPr="00062CE7" w:rsidRDefault="00255987" w:rsidP="00C05368">
            <w:pPr>
              <w:spacing w:before="60" w:after="60" w:line="276" w:lineRule="auto"/>
              <w:jc w:val="center"/>
            </w:pPr>
            <w:r w:rsidRPr="00062CE7">
              <w:t>4</w:t>
            </w:r>
            <w:proofErr w:type="spellStart"/>
            <w:r w:rsidR="00C05368" w:rsidRPr="00C05368">
              <w:rPr>
                <w:vertAlign w:val="superscript"/>
                <w:lang w:val="en-US"/>
              </w:rPr>
              <w:t>th</w:t>
            </w:r>
            <w:proofErr w:type="spellEnd"/>
          </w:p>
        </w:tc>
        <w:tc>
          <w:tcPr>
            <w:tcW w:w="595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Interpreting the </w:t>
            </w:r>
            <w:proofErr w:type="spellStart"/>
            <w:r>
              <w:rPr>
                <w:lang w:val="en-US"/>
              </w:rPr>
              <w:t>leukocytogram</w:t>
            </w:r>
            <w:proofErr w:type="spellEnd"/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255987" w:rsidRPr="00062CE7" w:rsidTr="00394A1E">
        <w:trPr>
          <w:trHeight w:val="358"/>
        </w:trPr>
        <w:tc>
          <w:tcPr>
            <w:tcW w:w="880" w:type="dxa"/>
            <w:vAlign w:val="center"/>
          </w:tcPr>
          <w:p w:rsidR="00255987" w:rsidRPr="00062CE7" w:rsidRDefault="00255987" w:rsidP="00C05368">
            <w:pPr>
              <w:spacing w:before="60" w:after="60" w:line="276" w:lineRule="auto"/>
              <w:jc w:val="center"/>
            </w:pPr>
            <w:r w:rsidRPr="00062CE7">
              <w:t>5</w:t>
            </w:r>
            <w:proofErr w:type="spellStart"/>
            <w:r w:rsidR="00C05368" w:rsidRPr="00C05368">
              <w:rPr>
                <w:vertAlign w:val="superscript"/>
                <w:lang w:val="en-US"/>
              </w:rPr>
              <w:t>th</w:t>
            </w:r>
            <w:proofErr w:type="spellEnd"/>
            <w:r w:rsidR="00C05368"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255987" w:rsidRDefault="00255987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Interpretation of </w:t>
            </w:r>
            <w:r w:rsidR="005A4A5F">
              <w:rPr>
                <w:lang w:val="en-US"/>
              </w:rPr>
              <w:t>the hepatic</w:t>
            </w:r>
            <w:r>
              <w:rPr>
                <w:lang w:val="en-US"/>
              </w:rPr>
              <w:t xml:space="preserve"> biochemical profile</w:t>
            </w:r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</w:t>
            </w:r>
            <w:r w:rsidRPr="00255987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Polizopoulou</w:t>
            </w:r>
          </w:p>
        </w:tc>
      </w:tr>
      <w:tr w:rsidR="00C05368" w:rsidRPr="00062CE7" w:rsidTr="00394A1E">
        <w:trPr>
          <w:trHeight w:val="358"/>
        </w:trPr>
        <w:tc>
          <w:tcPr>
            <w:tcW w:w="880" w:type="dxa"/>
            <w:vAlign w:val="center"/>
          </w:tcPr>
          <w:p w:rsidR="00C05368" w:rsidRPr="00062CE7" w:rsidRDefault="00C05368" w:rsidP="00C05368">
            <w:pPr>
              <w:spacing w:before="60" w:after="60" w:line="276" w:lineRule="auto"/>
              <w:jc w:val="center"/>
            </w:pPr>
            <w:r w:rsidRPr="00062CE7">
              <w:t>6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C05368" w:rsidRPr="00255987" w:rsidRDefault="00C05368" w:rsidP="00C05368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Interpretation of blood protein abnormalities</w:t>
            </w:r>
          </w:p>
        </w:tc>
        <w:tc>
          <w:tcPr>
            <w:tcW w:w="1984" w:type="dxa"/>
            <w:vAlign w:val="center"/>
          </w:tcPr>
          <w:p w:rsidR="00C05368" w:rsidRPr="00255987" w:rsidRDefault="00C05368" w:rsidP="00C05368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</w:t>
            </w:r>
            <w:r w:rsidRPr="00255987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Polizopoulou</w:t>
            </w:r>
          </w:p>
        </w:tc>
      </w:tr>
      <w:tr w:rsidR="00255987" w:rsidRPr="00062CE7" w:rsidTr="00394A1E">
        <w:trPr>
          <w:trHeight w:val="358"/>
        </w:trPr>
        <w:tc>
          <w:tcPr>
            <w:tcW w:w="880" w:type="dxa"/>
            <w:vAlign w:val="center"/>
          </w:tcPr>
          <w:p w:rsidR="00255987" w:rsidRPr="00062CE7" w:rsidRDefault="00255987" w:rsidP="00C05368">
            <w:pPr>
              <w:spacing w:before="60" w:after="60" w:line="276" w:lineRule="auto"/>
              <w:jc w:val="center"/>
            </w:pPr>
            <w:r w:rsidRPr="00062CE7">
              <w:t>7</w:t>
            </w:r>
            <w:proofErr w:type="spellStart"/>
            <w:r w:rsidR="00C05368" w:rsidRPr="00C05368">
              <w:rPr>
                <w:vertAlign w:val="superscript"/>
                <w:lang w:val="en-US"/>
              </w:rPr>
              <w:t>th</w:t>
            </w:r>
            <w:proofErr w:type="spellEnd"/>
            <w:r w:rsidR="00C05368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255987" w:rsidRDefault="005A4A5F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255987">
              <w:rPr>
                <w:lang w:val="en-US"/>
              </w:rPr>
              <w:t>aboratory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testing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and</w:t>
            </w:r>
            <w:r w:rsidR="00255987" w:rsidRPr="00255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interpretation of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coagulation</w:t>
            </w:r>
            <w:r w:rsidR="00255987" w:rsidRPr="00255987">
              <w:rPr>
                <w:lang w:val="en-US"/>
              </w:rPr>
              <w:t xml:space="preserve"> </w:t>
            </w:r>
            <w:r w:rsidR="00255987">
              <w:rPr>
                <w:lang w:val="en-US"/>
              </w:rPr>
              <w:t>disturbances</w:t>
            </w:r>
            <w:r w:rsidR="00255987" w:rsidRPr="00255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the clinical practice</w:t>
            </w:r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Mylonakis</w:t>
            </w:r>
          </w:p>
        </w:tc>
      </w:tr>
      <w:tr w:rsidR="00394A1E" w:rsidRPr="00062CE7" w:rsidTr="00394A1E">
        <w:trPr>
          <w:trHeight w:val="387"/>
        </w:trPr>
        <w:tc>
          <w:tcPr>
            <w:tcW w:w="88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8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394A1E" w:rsidRPr="00F267DF" w:rsidRDefault="00394A1E" w:rsidP="00394A1E">
            <w:pPr>
              <w:spacing w:before="60" w:after="60" w:line="276" w:lineRule="auto"/>
              <w:rPr>
                <w:lang w:val="en-US"/>
              </w:rPr>
            </w:pPr>
            <w:r w:rsidRPr="00F768A9">
              <w:t>Α</w:t>
            </w:r>
            <w:r w:rsidRPr="00F267DF">
              <w:rPr>
                <w:lang w:val="en-US"/>
              </w:rPr>
              <w:t xml:space="preserve">) </w:t>
            </w:r>
            <w:r>
              <w:rPr>
                <w:lang w:val="en-US"/>
              </w:rPr>
              <w:t>Material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collection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methods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preparation of cytology samples</w:t>
            </w:r>
            <w:r w:rsidRPr="00F267DF">
              <w:rPr>
                <w:lang w:val="en-US"/>
              </w:rPr>
              <w:t xml:space="preserve">. </w:t>
            </w:r>
          </w:p>
          <w:p w:rsidR="00394A1E" w:rsidRPr="00F267DF" w:rsidRDefault="00394A1E" w:rsidP="00394A1E">
            <w:pPr>
              <w:spacing w:before="60" w:after="60" w:line="276" w:lineRule="auto"/>
              <w:rPr>
                <w:lang w:val="en-US"/>
              </w:rPr>
            </w:pPr>
            <w:r w:rsidRPr="00F768A9">
              <w:t>Β</w:t>
            </w:r>
            <w:r w:rsidRPr="00F267DF">
              <w:rPr>
                <w:lang w:val="en-US"/>
              </w:rPr>
              <w:t xml:space="preserve">) </w:t>
            </w:r>
            <w:r>
              <w:rPr>
                <w:lang w:val="en-US"/>
              </w:rPr>
              <w:t>General categories of cytological diagnosis</w:t>
            </w:r>
            <w:r w:rsidRPr="00F267DF">
              <w:rPr>
                <w:lang w:val="en-US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394A1E" w:rsidRPr="00255987" w:rsidRDefault="00394A1E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394A1E" w:rsidRPr="00062CE7" w:rsidTr="00394A1E">
        <w:trPr>
          <w:trHeight w:val="387"/>
        </w:trPr>
        <w:tc>
          <w:tcPr>
            <w:tcW w:w="88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9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394A1E" w:rsidRPr="00F267DF" w:rsidRDefault="00394A1E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Cytological criteria for malignancy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394A1E" w:rsidRPr="00255987" w:rsidRDefault="00394A1E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394A1E" w:rsidRPr="00062CE7" w:rsidTr="00394A1E">
        <w:trPr>
          <w:trHeight w:val="387"/>
        </w:trPr>
        <w:tc>
          <w:tcPr>
            <w:tcW w:w="880" w:type="dxa"/>
            <w:vAlign w:val="center"/>
          </w:tcPr>
          <w:p w:rsidR="00394A1E" w:rsidRPr="00062CE7" w:rsidRDefault="00394A1E" w:rsidP="00394A1E">
            <w:pPr>
              <w:spacing w:before="60" w:after="60" w:line="276" w:lineRule="auto"/>
              <w:jc w:val="center"/>
            </w:pPr>
            <w:r w:rsidRPr="00062CE7">
              <w:t>10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394A1E" w:rsidRPr="00F267DF" w:rsidRDefault="00394A1E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Thoracic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peritoneal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fluid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analysis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394A1E" w:rsidRPr="00255987" w:rsidRDefault="00394A1E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25598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</w:tr>
      <w:tr w:rsidR="00255987" w:rsidRPr="00F267DF" w:rsidTr="00394A1E">
        <w:trPr>
          <w:trHeight w:val="408"/>
        </w:trPr>
        <w:tc>
          <w:tcPr>
            <w:tcW w:w="880" w:type="dxa"/>
            <w:vAlign w:val="center"/>
          </w:tcPr>
          <w:p w:rsidR="00255987" w:rsidRPr="00062CE7" w:rsidRDefault="00255987" w:rsidP="004C4382">
            <w:pPr>
              <w:spacing w:before="60" w:after="60" w:line="276" w:lineRule="auto"/>
              <w:jc w:val="center"/>
            </w:pPr>
            <w:r w:rsidRPr="00062CE7">
              <w:t>11</w:t>
            </w:r>
            <w:proofErr w:type="spellStart"/>
            <w:r w:rsidR="004C4382" w:rsidRPr="004C4382">
              <w:rPr>
                <w:vertAlign w:val="superscript"/>
                <w:lang w:val="en-US"/>
              </w:rPr>
              <w:t>th</w:t>
            </w:r>
            <w:proofErr w:type="spellEnd"/>
            <w:r w:rsidR="004C4382"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F267DF" w:rsidRDefault="00F267DF" w:rsidP="00F267D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Cytology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lymph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node</w:t>
            </w:r>
            <w:r w:rsidR="00255987" w:rsidRPr="00F267DF">
              <w:rPr>
                <w:lang w:val="en-US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255987" w:rsidRPr="00F267DF" w:rsidRDefault="00F267DF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M. Mylonakis</w:t>
            </w:r>
          </w:p>
        </w:tc>
      </w:tr>
      <w:tr w:rsidR="00255987" w:rsidRPr="00F267DF" w:rsidTr="00394A1E">
        <w:trPr>
          <w:trHeight w:val="387"/>
        </w:trPr>
        <w:tc>
          <w:tcPr>
            <w:tcW w:w="880" w:type="dxa"/>
            <w:vAlign w:val="center"/>
          </w:tcPr>
          <w:p w:rsidR="00255987" w:rsidRPr="00F267DF" w:rsidRDefault="00255987" w:rsidP="004C4382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12</w:t>
            </w:r>
            <w:r w:rsidR="004C4382" w:rsidRPr="004C4382">
              <w:rPr>
                <w:vertAlign w:val="superscript"/>
                <w:lang w:val="en-US"/>
              </w:rPr>
              <w:t>th</w:t>
            </w:r>
            <w:r w:rsidR="004C4382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F267DF" w:rsidRDefault="00F267DF" w:rsidP="00F267D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Cytology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bone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marrow</w:t>
            </w:r>
            <w:r w:rsidR="00255987"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255987" w:rsidRPr="00F267DF" w:rsidRDefault="00F267DF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M. Mylonakis</w:t>
            </w:r>
          </w:p>
        </w:tc>
      </w:tr>
      <w:tr w:rsidR="00255987" w:rsidRPr="00F267DF" w:rsidTr="00394A1E">
        <w:trPr>
          <w:trHeight w:val="800"/>
        </w:trPr>
        <w:tc>
          <w:tcPr>
            <w:tcW w:w="880" w:type="dxa"/>
            <w:vAlign w:val="center"/>
          </w:tcPr>
          <w:p w:rsidR="00255987" w:rsidRPr="00F267DF" w:rsidRDefault="00255987" w:rsidP="004C4382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13</w:t>
            </w:r>
            <w:r w:rsidR="004C4382" w:rsidRPr="004C4382">
              <w:rPr>
                <w:vertAlign w:val="superscript"/>
                <w:lang w:val="en-US"/>
              </w:rPr>
              <w:t>th</w:t>
            </w:r>
            <w:r w:rsidR="004C4382"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Cytologic</w:t>
            </w:r>
            <w:proofErr w:type="spellEnd"/>
            <w:r>
              <w:rPr>
                <w:lang w:val="en-US"/>
              </w:rPr>
              <w:t xml:space="preserve"> examination of non-neoplastic skin diseases</w:t>
            </w:r>
          </w:p>
        </w:tc>
        <w:tc>
          <w:tcPr>
            <w:tcW w:w="1984" w:type="dxa"/>
            <w:vAlign w:val="center"/>
          </w:tcPr>
          <w:p w:rsidR="00255987" w:rsidRPr="00255987" w:rsidRDefault="00255987" w:rsidP="00394A1E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F267DF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Farmaki</w:t>
            </w:r>
          </w:p>
        </w:tc>
      </w:tr>
    </w:tbl>
    <w:p w:rsidR="00255987" w:rsidRPr="00F267DF" w:rsidRDefault="00255987" w:rsidP="00255987">
      <w:pPr>
        <w:spacing w:line="276" w:lineRule="auto"/>
        <w:rPr>
          <w:lang w:val="en-US"/>
        </w:rPr>
      </w:pPr>
    </w:p>
    <w:p w:rsidR="00255987" w:rsidRPr="00F267DF" w:rsidRDefault="00255987" w:rsidP="00255987">
      <w:pPr>
        <w:rPr>
          <w:lang w:val="en-US"/>
        </w:rPr>
      </w:pPr>
    </w:p>
    <w:p w:rsidR="00255987" w:rsidRPr="00F267DF" w:rsidRDefault="00255987" w:rsidP="00255987">
      <w:pPr>
        <w:rPr>
          <w:lang w:val="en-US"/>
        </w:rPr>
      </w:pPr>
    </w:p>
    <w:p w:rsidR="00255987" w:rsidRPr="00F267DF" w:rsidRDefault="00255987" w:rsidP="00255987">
      <w:pPr>
        <w:rPr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255987" w:rsidRPr="00F267DF" w:rsidRDefault="00255987" w:rsidP="00255987">
      <w:pPr>
        <w:spacing w:after="120"/>
        <w:jc w:val="center"/>
        <w:rPr>
          <w:b/>
          <w:lang w:val="en-US"/>
        </w:rPr>
      </w:pPr>
    </w:p>
    <w:p w:rsidR="00F267DF" w:rsidRDefault="00F267DF" w:rsidP="00255987">
      <w:pPr>
        <w:spacing w:after="120"/>
        <w:jc w:val="center"/>
        <w:rPr>
          <w:b/>
        </w:rPr>
      </w:pPr>
    </w:p>
    <w:p w:rsidR="00255987" w:rsidRPr="00062CE7" w:rsidRDefault="00F267DF" w:rsidP="00255987">
      <w:pPr>
        <w:spacing w:after="120"/>
        <w:jc w:val="center"/>
        <w:rPr>
          <w:b/>
        </w:rPr>
      </w:pPr>
      <w:r>
        <w:rPr>
          <w:b/>
          <w:lang w:val="en-US"/>
        </w:rPr>
        <w:lastRenderedPageBreak/>
        <w:t>Diagnostic</w:t>
      </w:r>
      <w:r w:rsidRPr="00F267DF">
        <w:rPr>
          <w:b/>
        </w:rPr>
        <w:t xml:space="preserve"> </w:t>
      </w:r>
      <w:r>
        <w:rPr>
          <w:b/>
          <w:lang w:val="en-US"/>
        </w:rPr>
        <w:t>pathology</w:t>
      </w:r>
      <w:r w:rsidRPr="00F267DF">
        <w:rPr>
          <w:b/>
        </w:rPr>
        <w:t xml:space="preserve"> </w:t>
      </w:r>
      <w:r>
        <w:rPr>
          <w:b/>
          <w:lang w:val="en-US"/>
        </w:rPr>
        <w:t>and</w:t>
      </w:r>
      <w:r w:rsidRPr="00F267DF">
        <w:rPr>
          <w:b/>
        </w:rPr>
        <w:t xml:space="preserve"> </w:t>
      </w:r>
      <w:r>
        <w:rPr>
          <w:b/>
          <w:lang w:val="en-US"/>
        </w:rPr>
        <w:t>immunology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54"/>
        <w:gridCol w:w="1984"/>
      </w:tblGrid>
      <w:tr w:rsidR="005448F2" w:rsidRPr="00062CE7" w:rsidTr="00394A1E">
        <w:trPr>
          <w:trHeight w:val="70"/>
        </w:trPr>
        <w:tc>
          <w:tcPr>
            <w:tcW w:w="776" w:type="dxa"/>
            <w:vAlign w:val="center"/>
          </w:tcPr>
          <w:p w:rsidR="005448F2" w:rsidRPr="00C0536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95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F267DF" w:rsidRPr="00F267DF" w:rsidTr="00394A1E">
        <w:trPr>
          <w:trHeight w:val="437"/>
        </w:trPr>
        <w:tc>
          <w:tcPr>
            <w:tcW w:w="776" w:type="dxa"/>
            <w:vAlign w:val="center"/>
          </w:tcPr>
          <w:p w:rsidR="00F267DF" w:rsidRPr="00062CE7" w:rsidRDefault="00F267DF" w:rsidP="00F267DF">
            <w:pPr>
              <w:spacing w:before="60" w:after="60" w:line="276" w:lineRule="auto"/>
              <w:jc w:val="center"/>
            </w:pPr>
            <w:r w:rsidRPr="00062CE7">
              <w:t>1</w:t>
            </w:r>
            <w:proofErr w:type="spellStart"/>
            <w:r w:rsidRPr="00C05368">
              <w:rPr>
                <w:vertAlign w:val="superscript"/>
                <w:lang w:val="en-US"/>
              </w:rPr>
              <w:t>st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F267DF" w:rsidRPr="00F267DF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Essentials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soft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tissue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bone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biopsy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histopathology</w:t>
            </w:r>
            <w:r w:rsidRPr="00394A1E">
              <w:rPr>
                <w:lang w:val="en-US"/>
              </w:rPr>
              <w:t xml:space="preserve">. </w:t>
            </w:r>
            <w:r>
              <w:rPr>
                <w:lang w:val="en-US"/>
              </w:rPr>
              <w:t>Methods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sample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preservation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sample handling during transportation to the lab</w:t>
            </w:r>
            <w:r w:rsidRPr="00F267DF">
              <w:rPr>
                <w:lang w:val="en-US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 Papazoglou/D. Psalla</w:t>
            </w:r>
          </w:p>
        </w:tc>
      </w:tr>
      <w:tr w:rsidR="00F267DF" w:rsidRPr="00F267DF" w:rsidTr="00394A1E">
        <w:trPr>
          <w:trHeight w:val="471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2</w:t>
            </w:r>
            <w:r w:rsidRPr="00C0536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F267DF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Basic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principles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endoscopic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biopsy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Adamama-Moraitou</w:t>
            </w:r>
            <w:proofErr w:type="spellEnd"/>
          </w:p>
        </w:tc>
      </w:tr>
      <w:tr w:rsidR="00F267DF" w:rsidRPr="00F267DF" w:rsidTr="00394A1E">
        <w:trPr>
          <w:trHeight w:val="471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3</w:t>
            </w:r>
            <w:r w:rsidRPr="00C05368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255987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Essentials of skin biopsy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R. Farmaki</w:t>
            </w:r>
          </w:p>
        </w:tc>
      </w:tr>
      <w:tr w:rsidR="00F267DF" w:rsidRPr="00F267DF" w:rsidTr="00394A1E">
        <w:trPr>
          <w:trHeight w:val="471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4</w:t>
            </w:r>
            <w:r w:rsidRPr="00C05368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</w:tcPr>
          <w:p w:rsidR="00F267DF" w:rsidRPr="00F267DF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Basic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principles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immunocytology</w:t>
            </w:r>
            <w:proofErr w:type="spellEnd"/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immunohistochemistry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D. Psalla</w:t>
            </w:r>
          </w:p>
        </w:tc>
      </w:tr>
      <w:tr w:rsidR="00F267DF" w:rsidRPr="00F267DF" w:rsidTr="00394A1E">
        <w:trPr>
          <w:trHeight w:val="387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5</w:t>
            </w:r>
            <w:r w:rsidRPr="00C0536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F267DF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Histopathologic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diagnosis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most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common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non</w:t>
            </w:r>
            <w:r w:rsidRPr="00F267DF">
              <w:rPr>
                <w:lang w:val="en-US"/>
              </w:rPr>
              <w:t>-</w:t>
            </w:r>
            <w:r>
              <w:rPr>
                <w:lang w:val="en-US"/>
              </w:rPr>
              <w:t>neoplastic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diseases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D. Psalla</w:t>
            </w:r>
          </w:p>
        </w:tc>
      </w:tr>
      <w:tr w:rsidR="00F267DF" w:rsidRPr="00062CE7" w:rsidTr="00394A1E">
        <w:trPr>
          <w:trHeight w:val="387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6</w:t>
            </w:r>
            <w:r w:rsidRPr="00C0536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F267DF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Histopathologic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diagnosis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most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common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cutaneous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neoplasms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D. Psalla</w:t>
            </w:r>
          </w:p>
        </w:tc>
      </w:tr>
      <w:tr w:rsidR="00255987" w:rsidRPr="0044776D" w:rsidTr="00394A1E">
        <w:trPr>
          <w:trHeight w:val="408"/>
        </w:trPr>
        <w:tc>
          <w:tcPr>
            <w:tcW w:w="776" w:type="dxa"/>
            <w:vAlign w:val="center"/>
          </w:tcPr>
          <w:p w:rsidR="00255987" w:rsidRPr="00062CE7" w:rsidRDefault="00255987" w:rsidP="00394A1E">
            <w:pPr>
              <w:spacing w:before="60" w:after="60" w:line="276" w:lineRule="auto"/>
              <w:jc w:val="center"/>
            </w:pPr>
            <w:r w:rsidRPr="00062CE7">
              <w:t>7</w:t>
            </w:r>
            <w:proofErr w:type="spellStart"/>
            <w:r w:rsidR="00394A1E">
              <w:rPr>
                <w:vertAlign w:val="superscript"/>
                <w:lang w:val="en-US"/>
              </w:rPr>
              <w:t>th</w:t>
            </w:r>
            <w:proofErr w:type="spellEnd"/>
            <w:r w:rsidRPr="00062CE7">
              <w:t>-</w:t>
            </w:r>
            <w:r w:rsidRPr="00062CE7">
              <w:rPr>
                <w:lang w:val="en-US"/>
              </w:rPr>
              <w:t>9</w:t>
            </w:r>
            <w:proofErr w:type="spellStart"/>
            <w:r w:rsidR="00394A1E">
              <w:rPr>
                <w:vertAlign w:val="superscript"/>
              </w:rPr>
              <w:t>th</w:t>
            </w:r>
            <w:proofErr w:type="spellEnd"/>
            <w:r w:rsidRPr="00062CE7"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</w:tcPr>
          <w:p w:rsidR="00255987" w:rsidRPr="00255987" w:rsidRDefault="00255987" w:rsidP="00394A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Essentials of immunology</w:t>
            </w:r>
          </w:p>
        </w:tc>
        <w:tc>
          <w:tcPr>
            <w:tcW w:w="1984" w:type="dxa"/>
            <w:vAlign w:val="center"/>
          </w:tcPr>
          <w:p w:rsidR="00255987" w:rsidRPr="0044776D" w:rsidRDefault="0044776D" w:rsidP="00394A1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R. Farmaki</w:t>
            </w:r>
          </w:p>
        </w:tc>
      </w:tr>
      <w:tr w:rsidR="00F267DF" w:rsidRPr="0044776D" w:rsidTr="00394A1E">
        <w:trPr>
          <w:trHeight w:val="408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10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F267DF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Update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vaccination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protocols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267DF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 Mylonakis</w:t>
            </w:r>
          </w:p>
        </w:tc>
      </w:tr>
      <w:tr w:rsidR="00F267DF" w:rsidRPr="00F267DF" w:rsidTr="00394A1E">
        <w:trPr>
          <w:trHeight w:val="402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11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255987" w:rsidRDefault="00F267DF" w:rsidP="00F267D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Immunomodulating</w:t>
            </w:r>
            <w:proofErr w:type="spellEnd"/>
            <w:r>
              <w:rPr>
                <w:lang w:val="en-US"/>
              </w:rPr>
              <w:t xml:space="preserve"> / immunosuppressive medication in the dog and cat</w:t>
            </w:r>
          </w:p>
        </w:tc>
        <w:tc>
          <w:tcPr>
            <w:tcW w:w="1984" w:type="dxa"/>
            <w:vAlign w:val="center"/>
          </w:tcPr>
          <w:p w:rsidR="00F267DF" w:rsidRPr="00BF6ADA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F267DF">
              <w:rPr>
                <w:lang w:val="en-US"/>
              </w:rPr>
              <w:t xml:space="preserve">. </w:t>
            </w:r>
            <w:r>
              <w:rPr>
                <w:lang w:val="en-US"/>
              </w:rPr>
              <w:t>Farmaki</w:t>
            </w:r>
          </w:p>
        </w:tc>
      </w:tr>
      <w:tr w:rsidR="00F267DF" w:rsidRPr="00062CE7" w:rsidTr="00394A1E">
        <w:trPr>
          <w:trHeight w:val="357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12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267DF" w:rsidRPr="00F267DF" w:rsidRDefault="00F267DF" w:rsidP="008C5138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The importance of blood </w:t>
            </w:r>
            <w:r w:rsidR="008C5138">
              <w:rPr>
                <w:lang w:val="en-US"/>
              </w:rPr>
              <w:t>type</w:t>
            </w:r>
            <w:r>
              <w:rPr>
                <w:lang w:val="en-US"/>
              </w:rPr>
              <w:t xml:space="preserve"> in canine and feline transfusion medicine</w:t>
            </w:r>
            <w:r w:rsidRPr="00F267DF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F267DF" w:rsidRPr="00F267DF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 Mylonakis</w:t>
            </w:r>
          </w:p>
        </w:tc>
      </w:tr>
      <w:tr w:rsidR="00F267DF" w:rsidRPr="00062CE7" w:rsidTr="00394A1E">
        <w:trPr>
          <w:trHeight w:val="689"/>
        </w:trPr>
        <w:tc>
          <w:tcPr>
            <w:tcW w:w="776" w:type="dxa"/>
            <w:vAlign w:val="center"/>
          </w:tcPr>
          <w:p w:rsidR="00F267DF" w:rsidRPr="00F267DF" w:rsidRDefault="00F267DF" w:rsidP="00F267DF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13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267DF" w:rsidRPr="00255987" w:rsidRDefault="00F267DF" w:rsidP="00F267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Ensuring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safe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coexistence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between pets and immunocompromised individuals</w:t>
            </w:r>
          </w:p>
        </w:tc>
        <w:tc>
          <w:tcPr>
            <w:tcW w:w="1984" w:type="dxa"/>
            <w:vAlign w:val="center"/>
          </w:tcPr>
          <w:p w:rsidR="00F267DF" w:rsidRPr="00255987" w:rsidRDefault="00F267DF" w:rsidP="00F267D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55987">
              <w:t xml:space="preserve">. </w:t>
            </w:r>
            <w:r>
              <w:rPr>
                <w:lang w:val="en-US"/>
              </w:rPr>
              <w:t>Koutinas</w:t>
            </w:r>
          </w:p>
        </w:tc>
      </w:tr>
    </w:tbl>
    <w:p w:rsidR="00255987" w:rsidRPr="00062CE7" w:rsidRDefault="00255987" w:rsidP="00255987"/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062CE7" w:rsidRDefault="00255987" w:rsidP="00255987">
      <w:pPr>
        <w:spacing w:after="120"/>
        <w:jc w:val="center"/>
        <w:rPr>
          <w:b/>
        </w:rPr>
      </w:pPr>
    </w:p>
    <w:p w:rsidR="00255987" w:rsidRPr="00394A1E" w:rsidRDefault="00394A1E" w:rsidP="007140FD">
      <w:pPr>
        <w:spacing w:after="160" w:line="259" w:lineRule="auto"/>
        <w:jc w:val="center"/>
        <w:rPr>
          <w:b/>
          <w:lang w:val="en-US"/>
        </w:rPr>
      </w:pPr>
      <w:r>
        <w:rPr>
          <w:b/>
        </w:rPr>
        <w:br w:type="page"/>
      </w:r>
      <w:r w:rsidR="007140FD">
        <w:rPr>
          <w:b/>
          <w:lang w:val="en-US"/>
        </w:rPr>
        <w:lastRenderedPageBreak/>
        <w:t>Practice management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54"/>
        <w:gridCol w:w="1984"/>
      </w:tblGrid>
      <w:tr w:rsidR="005448F2" w:rsidRPr="00062CE7" w:rsidTr="00394A1E">
        <w:trPr>
          <w:trHeight w:val="387"/>
        </w:trPr>
        <w:tc>
          <w:tcPr>
            <w:tcW w:w="776" w:type="dxa"/>
            <w:vAlign w:val="center"/>
          </w:tcPr>
          <w:p w:rsidR="005448F2" w:rsidRPr="00C0536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95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773FBE" w:rsidRPr="00062CE7" w:rsidTr="00394A1E">
        <w:trPr>
          <w:trHeight w:val="437"/>
        </w:trPr>
        <w:tc>
          <w:tcPr>
            <w:tcW w:w="776" w:type="dxa"/>
            <w:vAlign w:val="center"/>
          </w:tcPr>
          <w:p w:rsidR="00773FBE" w:rsidRPr="00062CE7" w:rsidRDefault="00773FBE" w:rsidP="00773FBE">
            <w:pPr>
              <w:spacing w:before="60" w:after="60" w:line="276" w:lineRule="auto"/>
              <w:jc w:val="center"/>
            </w:pPr>
            <w:r w:rsidRPr="00062CE7">
              <w:t>1</w:t>
            </w:r>
            <w:proofErr w:type="spellStart"/>
            <w:r w:rsidRPr="00C05368">
              <w:rPr>
                <w:vertAlign w:val="superscript"/>
                <w:lang w:val="en-US"/>
              </w:rPr>
              <w:t>st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773FBE" w:rsidRPr="005448F2" w:rsidRDefault="00773FBE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Legal requirements for beginning </w:t>
            </w:r>
            <w:r w:rsidR="005A4A5F">
              <w:rPr>
                <w:lang w:val="en-US"/>
              </w:rPr>
              <w:t>a</w:t>
            </w:r>
            <w:r>
              <w:rPr>
                <w:lang w:val="en-US"/>
              </w:rPr>
              <w:t xml:space="preserve"> veterinary practice and guidance on how to set up the practice/clinic, the pharmacy and the pet-shop. Essentials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logistics</w:t>
            </w:r>
            <w:r w:rsidRPr="00394A1E">
              <w:rPr>
                <w:lang w:val="en-US"/>
              </w:rPr>
              <w:t xml:space="preserve">. </w:t>
            </w:r>
            <w:r w:rsidR="005A4A5F">
              <w:rPr>
                <w:lang w:val="en-US"/>
              </w:rPr>
              <w:t>Professional</w:t>
            </w:r>
            <w:r>
              <w:rPr>
                <w:lang w:val="en-US"/>
              </w:rPr>
              <w:t xml:space="preserve"> prospects in the </w:t>
            </w:r>
            <w:r w:rsidR="007140FD">
              <w:rPr>
                <w:lang w:val="en-US"/>
              </w:rPr>
              <w:t>G</w:t>
            </w:r>
            <w:r>
              <w:rPr>
                <w:lang w:val="en-US"/>
              </w:rPr>
              <w:t>reek and European marketplace.</w:t>
            </w:r>
            <w:r w:rsidRPr="00394A1E">
              <w:rPr>
                <w:lang w:val="en-US"/>
              </w:rPr>
              <w:t xml:space="preserve">  </w:t>
            </w:r>
          </w:p>
        </w:tc>
        <w:tc>
          <w:tcPr>
            <w:tcW w:w="1984" w:type="dxa"/>
            <w:vMerge w:val="restart"/>
            <w:vAlign w:val="center"/>
          </w:tcPr>
          <w:p w:rsidR="00773FBE" w:rsidRPr="00394A1E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Private practitioner</w:t>
            </w:r>
          </w:p>
        </w:tc>
      </w:tr>
      <w:tr w:rsidR="00773FBE" w:rsidRPr="00773FBE" w:rsidTr="00394A1E">
        <w:trPr>
          <w:trHeight w:val="471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2</w:t>
            </w:r>
            <w:r w:rsidRPr="00C0536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73FBE" w:rsidRPr="00773FBE" w:rsidRDefault="00773FBE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Selection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D1018">
              <w:rPr>
                <w:lang w:val="en-US"/>
              </w:rPr>
              <w:t xml:space="preserve"> </w:t>
            </w:r>
            <w:r w:rsidR="005A4A5F">
              <w:rPr>
                <w:lang w:val="en-US"/>
              </w:rPr>
              <w:t>work</w:t>
            </w:r>
            <w:r w:rsidRPr="002D1018">
              <w:rPr>
                <w:lang w:val="en-US"/>
              </w:rPr>
              <w:t xml:space="preserve"> </w:t>
            </w:r>
            <w:r w:rsidR="005A4A5F">
              <w:rPr>
                <w:lang w:val="en-US"/>
              </w:rPr>
              <w:t>environment</w:t>
            </w:r>
            <w:r w:rsidRPr="002D1018">
              <w:rPr>
                <w:lang w:val="en-US"/>
              </w:rPr>
              <w:t xml:space="preserve"> (</w:t>
            </w:r>
            <w:r>
              <w:rPr>
                <w:lang w:val="en-US"/>
              </w:rPr>
              <w:t>building</w:t>
            </w:r>
            <w:r w:rsidRPr="002D1018">
              <w:rPr>
                <w:lang w:val="en-US"/>
              </w:rPr>
              <w:t xml:space="preserve">, </w:t>
            </w:r>
            <w:r>
              <w:rPr>
                <w:lang w:val="en-US"/>
              </w:rPr>
              <w:t>space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requirements</w:t>
            </w:r>
            <w:r w:rsidRPr="002D1018">
              <w:rPr>
                <w:lang w:val="en-US"/>
              </w:rPr>
              <w:t xml:space="preserve">), </w:t>
            </w:r>
            <w:r>
              <w:rPr>
                <w:lang w:val="en-US"/>
              </w:rPr>
              <w:t>co</w:t>
            </w:r>
            <w:r w:rsidRPr="002D1018">
              <w:rPr>
                <w:lang w:val="en-US"/>
              </w:rPr>
              <w:t>-</w:t>
            </w:r>
            <w:r>
              <w:rPr>
                <w:lang w:val="en-US"/>
              </w:rPr>
              <w:t>workers</w:t>
            </w:r>
            <w:r w:rsidRPr="002D1018">
              <w:rPr>
                <w:lang w:val="en-US"/>
              </w:rPr>
              <w:t xml:space="preserve">, </w:t>
            </w:r>
            <w:r>
              <w:rPr>
                <w:lang w:val="en-US"/>
              </w:rPr>
              <w:t>scientific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support</w:t>
            </w:r>
            <w:r w:rsidRPr="002D1018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staff</w:t>
            </w:r>
            <w:r w:rsidRPr="002D1018">
              <w:rPr>
                <w:lang w:val="en-US"/>
              </w:rPr>
              <w:t xml:space="preserve">. </w:t>
            </w:r>
            <w:r>
              <w:rPr>
                <w:lang w:val="en-US"/>
              </w:rPr>
              <w:t>Financing</w:t>
            </w:r>
            <w:r w:rsidRPr="00773FB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prospects</w:t>
            </w:r>
            <w:r w:rsidRPr="00773FBE">
              <w:rPr>
                <w:lang w:val="en-US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773FBE" w:rsidRPr="00773FBE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</w:p>
        </w:tc>
      </w:tr>
      <w:tr w:rsidR="00773FBE" w:rsidRPr="00EC3873" w:rsidTr="00394A1E">
        <w:trPr>
          <w:trHeight w:val="325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3</w:t>
            </w:r>
            <w:r w:rsidRPr="00C05368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73FBE" w:rsidRPr="00394A1E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Management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private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practice</w:t>
            </w:r>
            <w:r w:rsidRPr="00394A1E">
              <w:rPr>
                <w:lang w:val="en-US"/>
              </w:rPr>
              <w:t>/</w:t>
            </w:r>
            <w:r>
              <w:rPr>
                <w:lang w:val="en-US"/>
              </w:rPr>
              <w:t>clinic</w:t>
            </w:r>
            <w:r w:rsidRPr="00394A1E">
              <w:rPr>
                <w:lang w:val="en-US"/>
              </w:rPr>
              <w:t xml:space="preserve">, </w:t>
            </w:r>
            <w:r>
              <w:rPr>
                <w:lang w:val="en-US"/>
              </w:rPr>
              <w:t>client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394A1E">
              <w:rPr>
                <w:lang w:val="en-US"/>
              </w:rPr>
              <w:t xml:space="preserve">, </w:t>
            </w:r>
            <w:r>
              <w:rPr>
                <w:lang w:val="en-US"/>
              </w:rPr>
              <w:t>tips for high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quality</w:t>
            </w:r>
            <w:r w:rsidRPr="00394A1E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</w:t>
            </w:r>
            <w:r w:rsidR="005A4A5F">
              <w:rPr>
                <w:lang w:val="en-US"/>
              </w:rPr>
              <w:t>s</w:t>
            </w:r>
            <w:r w:rsidRPr="00394A1E">
              <w:rPr>
                <w:lang w:val="en-US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773FBE" w:rsidRPr="00394A1E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</w:p>
        </w:tc>
      </w:tr>
      <w:tr w:rsidR="00773FBE" w:rsidRPr="00EC3873" w:rsidTr="00394A1E">
        <w:trPr>
          <w:trHeight w:val="358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4</w:t>
            </w:r>
            <w:r w:rsidRPr="00C05368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773FBE" w:rsidRPr="00773FBE" w:rsidRDefault="00773FBE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Professional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scientific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societies</w:t>
            </w:r>
            <w:r w:rsidRPr="00BE3892">
              <w:rPr>
                <w:lang w:val="en-US"/>
              </w:rPr>
              <w:t xml:space="preserve">, </w:t>
            </w:r>
            <w:r w:rsidR="005A4A5F">
              <w:rPr>
                <w:lang w:val="en-US"/>
              </w:rPr>
              <w:t xml:space="preserve">availability of </w:t>
            </w:r>
            <w:r>
              <w:rPr>
                <w:lang w:val="en-US"/>
              </w:rPr>
              <w:t>continuing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="005A4A5F">
              <w:rPr>
                <w:lang w:val="en-US"/>
              </w:rPr>
              <w:t xml:space="preserve"> programs</w:t>
            </w:r>
            <w:r w:rsidRPr="00BE3892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773FBE" w:rsidRPr="00773FBE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</w:p>
        </w:tc>
      </w:tr>
      <w:tr w:rsidR="00773FBE" w:rsidRPr="00BE3892" w:rsidTr="00394A1E">
        <w:trPr>
          <w:trHeight w:val="387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5</w:t>
            </w:r>
            <w:r w:rsidRPr="00C0536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5A4A5F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Scientific</w:t>
            </w:r>
            <w:r w:rsidRPr="005A4A5F">
              <w:rPr>
                <w:lang w:val="en-US"/>
              </w:rPr>
              <w:t xml:space="preserve"> </w:t>
            </w:r>
            <w:r>
              <w:rPr>
                <w:lang w:val="en-US"/>
              </w:rPr>
              <w:t>ethics</w:t>
            </w:r>
            <w:r w:rsidRPr="005A4A5F">
              <w:rPr>
                <w:lang w:val="en-US"/>
              </w:rPr>
              <w:t xml:space="preserve">. </w:t>
            </w:r>
            <w:r>
              <w:rPr>
                <w:lang w:val="en-US"/>
              </w:rPr>
              <w:t>Legislature for veterinarian liability, protection of animal rights, euthanasia, laboratory animals, transportation from and to other countries,</w:t>
            </w:r>
            <w:r w:rsidR="005A4A5F">
              <w:rPr>
                <w:lang w:val="en-US"/>
              </w:rPr>
              <w:t xml:space="preserve"> as well as</w:t>
            </w:r>
            <w:r>
              <w:rPr>
                <w:lang w:val="en-US"/>
              </w:rPr>
              <w:t xml:space="preserve"> </w:t>
            </w:r>
            <w:r w:rsidR="005A4A5F">
              <w:rPr>
                <w:lang w:val="en-US"/>
              </w:rPr>
              <w:t>disposal</w:t>
            </w:r>
            <w:r>
              <w:rPr>
                <w:lang w:val="en-US"/>
              </w:rPr>
              <w:t xml:space="preserve"> of cadavers,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animal tissues and biological refuse</w:t>
            </w:r>
            <w:r w:rsidRPr="00BE3892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A.</w:t>
            </w:r>
            <w:r w:rsidRPr="00BE3892">
              <w:rPr>
                <w:lang w:val="en-US"/>
              </w:rPr>
              <w:t>Komnenou</w:t>
            </w:r>
            <w:proofErr w:type="spellEnd"/>
          </w:p>
        </w:tc>
      </w:tr>
      <w:tr w:rsidR="00773FBE" w:rsidRPr="00BE3892" w:rsidTr="00394A1E">
        <w:trPr>
          <w:trHeight w:val="387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6</w:t>
            </w:r>
            <w:r w:rsidRPr="00C0536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Reproduction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BE3892">
              <w:rPr>
                <w:lang w:val="en-US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C.</w:t>
            </w:r>
            <w:r w:rsidRPr="00BE3892">
              <w:rPr>
                <w:lang w:val="en-US"/>
              </w:rPr>
              <w:t>Ververidis</w:t>
            </w:r>
            <w:proofErr w:type="spellEnd"/>
          </w:p>
        </w:tc>
      </w:tr>
      <w:tr w:rsidR="00773FBE" w:rsidRPr="00062CE7" w:rsidTr="00394A1E">
        <w:trPr>
          <w:trHeight w:val="387"/>
        </w:trPr>
        <w:tc>
          <w:tcPr>
            <w:tcW w:w="776" w:type="dxa"/>
            <w:vAlign w:val="center"/>
          </w:tcPr>
          <w:p w:rsidR="00773FBE" w:rsidRPr="00062CE7" w:rsidRDefault="00773FBE" w:rsidP="00773FBE">
            <w:pPr>
              <w:spacing w:before="60" w:after="60" w:line="276" w:lineRule="auto"/>
              <w:jc w:val="center"/>
            </w:pPr>
            <w:r w:rsidRPr="00062CE7">
              <w:t>7</w:t>
            </w:r>
            <w:proofErr w:type="spellStart"/>
            <w:r>
              <w:rPr>
                <w:vertAlign w:val="superscript"/>
                <w:lang w:val="en-US"/>
              </w:rPr>
              <w:t>th</w:t>
            </w:r>
            <w:proofErr w:type="spellEnd"/>
            <w:r w:rsidRPr="00062CE7">
              <w:t xml:space="preserve"> 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Antisepsis protocols and management of the surgical department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BE3892">
              <w:t xml:space="preserve">. </w:t>
            </w:r>
            <w:r>
              <w:rPr>
                <w:lang w:val="en-US"/>
              </w:rPr>
              <w:t>Papazoglou</w:t>
            </w:r>
          </w:p>
        </w:tc>
      </w:tr>
      <w:tr w:rsidR="00773FBE" w:rsidRPr="00BE3892" w:rsidTr="00394A1E">
        <w:trPr>
          <w:trHeight w:val="408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773FBE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</w:pPr>
            <w:r>
              <w:rPr>
                <w:lang w:val="en-US"/>
              </w:rPr>
              <w:t>Organizing</w:t>
            </w:r>
            <w:r w:rsidRPr="00BE3892">
              <w:t xml:space="preserve"> </w:t>
            </w:r>
            <w:r>
              <w:rPr>
                <w:lang w:val="en-US"/>
              </w:rPr>
              <w:t>the</w:t>
            </w:r>
            <w:r w:rsidRPr="00BE3892">
              <w:t xml:space="preserve"> </w:t>
            </w:r>
            <w:r>
              <w:rPr>
                <w:lang w:val="en-US"/>
              </w:rPr>
              <w:t>hospitalization</w:t>
            </w:r>
            <w:r w:rsidRPr="00BE3892">
              <w:t xml:space="preserve"> </w:t>
            </w:r>
            <w:r>
              <w:rPr>
                <w:lang w:val="en-US"/>
              </w:rPr>
              <w:t>unit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  <w:tr w:rsidR="00773FBE" w:rsidRPr="00BE3892" w:rsidTr="00394A1E">
        <w:trPr>
          <w:trHeight w:val="387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773FBE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Basic endoscopic equipment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Adamama-Moraitou</w:t>
            </w:r>
            <w:proofErr w:type="spellEnd"/>
          </w:p>
        </w:tc>
      </w:tr>
      <w:tr w:rsidR="00773FBE" w:rsidRPr="00BE3892" w:rsidTr="00394A1E">
        <w:trPr>
          <w:trHeight w:val="387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773FBE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Setting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diagnostic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imaging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</w:t>
            </w:r>
            <w:r w:rsidRPr="00BE38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Legislature for x-ray protection</w:t>
            </w:r>
            <w:r w:rsidRPr="00BE3892">
              <w:rPr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BE3892">
              <w:rPr>
                <w:lang w:val="en-US"/>
              </w:rPr>
              <w:t xml:space="preserve">M. </w:t>
            </w:r>
            <w:proofErr w:type="spellStart"/>
            <w:r w:rsidRPr="00BE3892">
              <w:rPr>
                <w:lang w:val="en-US"/>
              </w:rPr>
              <w:t>Patsikas</w:t>
            </w:r>
            <w:proofErr w:type="spellEnd"/>
          </w:p>
        </w:tc>
      </w:tr>
      <w:tr w:rsidR="00773FBE" w:rsidRPr="00BE3892" w:rsidTr="00394A1E">
        <w:trPr>
          <w:trHeight w:val="387"/>
        </w:trPr>
        <w:tc>
          <w:tcPr>
            <w:tcW w:w="776" w:type="dxa"/>
            <w:vAlign w:val="center"/>
          </w:tcPr>
          <w:p w:rsidR="00773FBE" w:rsidRPr="00F267DF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773FB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-12</w:t>
            </w:r>
            <w:r w:rsidRPr="00773FBE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Basic principles of biosecurity in the veterinary practice/clinic</w:t>
            </w:r>
            <w:r w:rsidRPr="00BE3892">
              <w:rPr>
                <w:lang w:val="en-US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773FBE" w:rsidRPr="00BE3892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V. Siarkou</w:t>
            </w:r>
          </w:p>
        </w:tc>
      </w:tr>
      <w:tr w:rsidR="00773FBE" w:rsidRPr="00BE3892" w:rsidTr="00394A1E">
        <w:trPr>
          <w:trHeight w:val="357"/>
        </w:trPr>
        <w:tc>
          <w:tcPr>
            <w:tcW w:w="776" w:type="dxa"/>
            <w:vAlign w:val="center"/>
          </w:tcPr>
          <w:p w:rsidR="00773FBE" w:rsidRPr="00773FBE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773FBE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773FBE" w:rsidRPr="009559DC" w:rsidRDefault="00773FBE" w:rsidP="00773FB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Euthanasia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</w:t>
            </w:r>
            <w:r w:rsidRPr="00BE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955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9559D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Client management before, during and after euthanasia. </w:t>
            </w:r>
          </w:p>
        </w:tc>
        <w:tc>
          <w:tcPr>
            <w:tcW w:w="1984" w:type="dxa"/>
            <w:vAlign w:val="center"/>
          </w:tcPr>
          <w:p w:rsidR="00773FBE" w:rsidRPr="009559DC" w:rsidRDefault="00773FBE" w:rsidP="00773FB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E3892">
              <w:rPr>
                <w:lang w:val="en-US"/>
              </w:rPr>
              <w:t xml:space="preserve">. </w:t>
            </w:r>
            <w:r>
              <w:rPr>
                <w:lang w:val="en-US"/>
              </w:rPr>
              <w:t>Koutinas</w:t>
            </w:r>
          </w:p>
        </w:tc>
      </w:tr>
    </w:tbl>
    <w:p w:rsidR="00255987" w:rsidRPr="00BE3892" w:rsidRDefault="00255987" w:rsidP="00255987">
      <w:pPr>
        <w:spacing w:line="276" w:lineRule="auto"/>
        <w:rPr>
          <w:lang w:val="en-US"/>
        </w:rPr>
      </w:pPr>
    </w:p>
    <w:p w:rsidR="00255987" w:rsidRPr="00BE3892" w:rsidRDefault="00255987" w:rsidP="00255987">
      <w:pPr>
        <w:spacing w:after="120"/>
        <w:jc w:val="center"/>
        <w:rPr>
          <w:b/>
          <w:lang w:val="en-US"/>
        </w:rPr>
      </w:pPr>
    </w:p>
    <w:p w:rsidR="00255987" w:rsidRPr="00BE3892" w:rsidRDefault="00255987" w:rsidP="00255987">
      <w:pPr>
        <w:spacing w:after="120"/>
        <w:jc w:val="center"/>
        <w:rPr>
          <w:b/>
          <w:lang w:val="en-US"/>
        </w:rPr>
      </w:pPr>
    </w:p>
    <w:p w:rsidR="00255987" w:rsidRPr="00BE3892" w:rsidRDefault="00255987" w:rsidP="00255987">
      <w:pPr>
        <w:spacing w:after="120"/>
        <w:jc w:val="center"/>
        <w:rPr>
          <w:b/>
          <w:lang w:val="en-US"/>
        </w:rPr>
      </w:pPr>
    </w:p>
    <w:p w:rsidR="00255987" w:rsidRPr="00BE3892" w:rsidRDefault="00255987" w:rsidP="00255987">
      <w:pPr>
        <w:spacing w:after="120"/>
        <w:jc w:val="center"/>
        <w:rPr>
          <w:b/>
          <w:lang w:val="en-US"/>
        </w:rPr>
      </w:pPr>
    </w:p>
    <w:p w:rsidR="00BE3892" w:rsidRDefault="00BE389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55987" w:rsidRPr="00BE3892" w:rsidRDefault="00BE3892" w:rsidP="00255987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lastRenderedPageBreak/>
        <w:t>Clinical nutrition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54"/>
        <w:gridCol w:w="1984"/>
      </w:tblGrid>
      <w:tr w:rsidR="005448F2" w:rsidRPr="00062CE7" w:rsidTr="00BE3892">
        <w:trPr>
          <w:trHeight w:val="387"/>
        </w:trPr>
        <w:tc>
          <w:tcPr>
            <w:tcW w:w="776" w:type="dxa"/>
            <w:vAlign w:val="center"/>
          </w:tcPr>
          <w:p w:rsidR="005448F2" w:rsidRPr="00C0536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95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C24300" w:rsidRPr="00EC3873" w:rsidTr="00BE3892">
        <w:trPr>
          <w:trHeight w:val="437"/>
        </w:trPr>
        <w:tc>
          <w:tcPr>
            <w:tcW w:w="776" w:type="dxa"/>
            <w:vAlign w:val="center"/>
          </w:tcPr>
          <w:p w:rsidR="00C24300" w:rsidRPr="00394A1E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394A1E">
              <w:rPr>
                <w:lang w:val="en-US"/>
              </w:rPr>
              <w:t>1</w:t>
            </w:r>
            <w:r w:rsidRPr="00C0536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394A1E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9559DC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Dietary principles in healthy adult dogs and cats</w:t>
            </w:r>
          </w:p>
        </w:tc>
        <w:tc>
          <w:tcPr>
            <w:tcW w:w="1984" w:type="dxa"/>
            <w:vAlign w:val="center"/>
          </w:tcPr>
          <w:p w:rsidR="00C24300" w:rsidRPr="009559DC" w:rsidRDefault="00C754ED" w:rsidP="00C24300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D. Pardali</w:t>
            </w:r>
          </w:p>
        </w:tc>
      </w:tr>
      <w:tr w:rsidR="00C24300" w:rsidRPr="00EC3873" w:rsidTr="00BE3892">
        <w:trPr>
          <w:trHeight w:val="471"/>
        </w:trPr>
        <w:tc>
          <w:tcPr>
            <w:tcW w:w="776" w:type="dxa"/>
            <w:vAlign w:val="center"/>
          </w:tcPr>
          <w:p w:rsidR="00C24300" w:rsidRPr="00C754ED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C754ED">
              <w:rPr>
                <w:lang w:val="en-US"/>
              </w:rPr>
              <w:t>2</w:t>
            </w:r>
            <w:r w:rsidRPr="00C0536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C754ED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Dietary</w:t>
            </w:r>
            <w:r w:rsidRPr="00C75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support</w:t>
            </w:r>
            <w:r w:rsidRPr="00C75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75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neonates</w:t>
            </w:r>
          </w:p>
        </w:tc>
        <w:tc>
          <w:tcPr>
            <w:tcW w:w="1984" w:type="dxa"/>
            <w:vAlign w:val="center"/>
          </w:tcPr>
          <w:p w:rsidR="00C24300" w:rsidRPr="009559DC" w:rsidRDefault="00C754ED" w:rsidP="00C24300">
            <w:pPr>
              <w:spacing w:before="60" w:after="6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D. Pardali</w:t>
            </w:r>
          </w:p>
        </w:tc>
      </w:tr>
      <w:tr w:rsidR="00C24300" w:rsidRPr="00C754ED" w:rsidTr="00BE3892">
        <w:trPr>
          <w:trHeight w:val="357"/>
        </w:trPr>
        <w:tc>
          <w:tcPr>
            <w:tcW w:w="776" w:type="dxa"/>
            <w:vAlign w:val="center"/>
          </w:tcPr>
          <w:p w:rsidR="00C24300" w:rsidRPr="00C754ED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C754ED">
              <w:rPr>
                <w:lang w:val="en-US"/>
              </w:rPr>
              <w:t>3</w:t>
            </w:r>
            <w:r w:rsidRPr="00C05368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773FBE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Essentials of enteral nutrition</w:t>
            </w:r>
          </w:p>
        </w:tc>
        <w:tc>
          <w:tcPr>
            <w:tcW w:w="1984" w:type="dxa"/>
            <w:vAlign w:val="center"/>
          </w:tcPr>
          <w:p w:rsidR="00C24300" w:rsidRPr="00773FBE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C754ED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  <w:tr w:rsidR="00C24300" w:rsidRPr="00C754ED" w:rsidTr="00BE3892">
        <w:trPr>
          <w:trHeight w:val="358"/>
        </w:trPr>
        <w:tc>
          <w:tcPr>
            <w:tcW w:w="776" w:type="dxa"/>
            <w:vAlign w:val="center"/>
          </w:tcPr>
          <w:p w:rsidR="00C24300" w:rsidRPr="00C754ED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C754ED">
              <w:rPr>
                <w:lang w:val="en-US"/>
              </w:rPr>
              <w:t>4</w:t>
            </w:r>
            <w:r w:rsidRPr="00C05368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C24300" w:rsidRPr="00773FBE" w:rsidRDefault="00C24300" w:rsidP="00C24300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Essentials of parenteral nutrition</w:t>
            </w:r>
          </w:p>
        </w:tc>
        <w:tc>
          <w:tcPr>
            <w:tcW w:w="1984" w:type="dxa"/>
            <w:vAlign w:val="center"/>
          </w:tcPr>
          <w:p w:rsidR="00C24300" w:rsidRPr="00773FBE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C754ED">
              <w:rPr>
                <w:lang w:val="en-US"/>
              </w:rPr>
              <w:t xml:space="preserve">. </w:t>
            </w:r>
            <w:r>
              <w:rPr>
                <w:lang w:val="en-US"/>
              </w:rPr>
              <w:t>Mylonakis</w:t>
            </w:r>
          </w:p>
        </w:tc>
      </w:tr>
      <w:tr w:rsidR="00C24300" w:rsidRPr="00062CE7" w:rsidTr="00BE3892">
        <w:trPr>
          <w:trHeight w:val="387"/>
        </w:trPr>
        <w:tc>
          <w:tcPr>
            <w:tcW w:w="776" w:type="dxa"/>
            <w:vAlign w:val="center"/>
          </w:tcPr>
          <w:p w:rsidR="00C24300" w:rsidRPr="00C754ED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C754ED">
              <w:rPr>
                <w:lang w:val="en-US"/>
              </w:rPr>
              <w:t>5</w:t>
            </w:r>
            <w:r w:rsidRPr="00C0536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C754ED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C24300" w:rsidRPr="00C24300" w:rsidRDefault="00C24300" w:rsidP="00C24300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Nutritional skeletal diseases</w:t>
            </w:r>
          </w:p>
        </w:tc>
        <w:tc>
          <w:tcPr>
            <w:tcW w:w="1984" w:type="dxa"/>
            <w:vAlign w:val="center"/>
          </w:tcPr>
          <w:p w:rsidR="00C24300" w:rsidRPr="00C24300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C24300">
              <w:t xml:space="preserve">. </w:t>
            </w:r>
            <w:r>
              <w:rPr>
                <w:lang w:val="en-US"/>
              </w:rPr>
              <w:t>Polizopoulou</w:t>
            </w:r>
          </w:p>
        </w:tc>
      </w:tr>
      <w:tr w:rsidR="00C24300" w:rsidRPr="00062CE7" w:rsidTr="00BE3892">
        <w:trPr>
          <w:trHeight w:val="387"/>
        </w:trPr>
        <w:tc>
          <w:tcPr>
            <w:tcW w:w="776" w:type="dxa"/>
            <w:vAlign w:val="center"/>
          </w:tcPr>
          <w:p w:rsidR="00C24300" w:rsidRPr="00062CE7" w:rsidRDefault="00C24300" w:rsidP="00C24300">
            <w:pPr>
              <w:spacing w:before="60" w:after="60" w:line="276" w:lineRule="auto"/>
              <w:jc w:val="center"/>
            </w:pPr>
            <w:r w:rsidRPr="00062CE7">
              <w:t>6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</w:tcPr>
          <w:p w:rsidR="00C24300" w:rsidRPr="00C24300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Nutritional management of gastrointestinal diseases</w:t>
            </w:r>
          </w:p>
        </w:tc>
        <w:tc>
          <w:tcPr>
            <w:tcW w:w="1984" w:type="dxa"/>
            <w:vAlign w:val="center"/>
          </w:tcPr>
          <w:p w:rsidR="00C24300" w:rsidRPr="00C24300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C24300">
              <w:t xml:space="preserve">. </w:t>
            </w:r>
            <w:proofErr w:type="spellStart"/>
            <w:r>
              <w:rPr>
                <w:lang w:val="en-US"/>
              </w:rPr>
              <w:t>Adamama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Moraitou</w:t>
            </w:r>
            <w:proofErr w:type="spellEnd"/>
          </w:p>
        </w:tc>
      </w:tr>
      <w:tr w:rsidR="00C24300" w:rsidRPr="00062CE7" w:rsidTr="00BE3892">
        <w:trPr>
          <w:trHeight w:val="387"/>
        </w:trPr>
        <w:tc>
          <w:tcPr>
            <w:tcW w:w="776" w:type="dxa"/>
            <w:vAlign w:val="center"/>
          </w:tcPr>
          <w:p w:rsidR="00C24300" w:rsidRPr="00062CE7" w:rsidRDefault="00C24300" w:rsidP="00C24300">
            <w:pPr>
              <w:spacing w:before="60" w:after="60" w:line="276" w:lineRule="auto"/>
              <w:jc w:val="center"/>
            </w:pPr>
            <w:r w:rsidRPr="00062CE7">
              <w:t>7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C24300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Nutritional management of chronic kidney disease</w:t>
            </w:r>
          </w:p>
        </w:tc>
        <w:tc>
          <w:tcPr>
            <w:tcW w:w="1984" w:type="dxa"/>
            <w:vAlign w:val="center"/>
          </w:tcPr>
          <w:p w:rsidR="00C24300" w:rsidRPr="00C24300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C24300">
              <w:t xml:space="preserve">. </w:t>
            </w:r>
            <w:proofErr w:type="spellStart"/>
            <w:r>
              <w:rPr>
                <w:lang w:val="en-US"/>
              </w:rPr>
              <w:t>Adamama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Moraitou</w:t>
            </w:r>
            <w:proofErr w:type="spellEnd"/>
          </w:p>
        </w:tc>
      </w:tr>
      <w:tr w:rsidR="00C24300" w:rsidRPr="00062CE7" w:rsidTr="00BE3892">
        <w:trPr>
          <w:trHeight w:val="387"/>
        </w:trPr>
        <w:tc>
          <w:tcPr>
            <w:tcW w:w="776" w:type="dxa"/>
            <w:vAlign w:val="center"/>
          </w:tcPr>
          <w:p w:rsidR="00C24300" w:rsidRPr="00062CE7" w:rsidRDefault="00C24300" w:rsidP="00C24300">
            <w:pPr>
              <w:spacing w:before="60" w:after="60" w:line="276" w:lineRule="auto"/>
              <w:jc w:val="center"/>
            </w:pPr>
            <w:r w:rsidRPr="00062CE7">
              <w:t>8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C24300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Nutritional management of urolithiasis in the dog and cat</w:t>
            </w:r>
          </w:p>
        </w:tc>
        <w:tc>
          <w:tcPr>
            <w:tcW w:w="1984" w:type="dxa"/>
            <w:vAlign w:val="center"/>
          </w:tcPr>
          <w:p w:rsidR="00C24300" w:rsidRPr="00C24300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C24300">
              <w:t xml:space="preserve">. </w:t>
            </w:r>
            <w:proofErr w:type="spellStart"/>
            <w:r>
              <w:rPr>
                <w:lang w:val="en-US"/>
              </w:rPr>
              <w:t>Adamama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Moraitou</w:t>
            </w:r>
            <w:proofErr w:type="spellEnd"/>
          </w:p>
        </w:tc>
      </w:tr>
      <w:tr w:rsidR="00C24300" w:rsidRPr="00062CE7" w:rsidTr="00BE3892">
        <w:trPr>
          <w:trHeight w:val="408"/>
        </w:trPr>
        <w:tc>
          <w:tcPr>
            <w:tcW w:w="776" w:type="dxa"/>
            <w:vAlign w:val="center"/>
          </w:tcPr>
          <w:p w:rsidR="00C24300" w:rsidRPr="00062CE7" w:rsidRDefault="00C24300" w:rsidP="00C24300">
            <w:pPr>
              <w:spacing w:before="60" w:after="60" w:line="276" w:lineRule="auto"/>
              <w:jc w:val="center"/>
            </w:pPr>
            <w:r w:rsidRPr="00062CE7">
              <w:t>9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</w:tcPr>
          <w:p w:rsidR="00C24300" w:rsidRPr="00F768A9" w:rsidRDefault="00C24300" w:rsidP="00C24300">
            <w:pPr>
              <w:spacing w:line="276" w:lineRule="auto"/>
            </w:pPr>
            <w:r>
              <w:rPr>
                <w:lang w:val="en-US"/>
              </w:rPr>
              <w:t>Nutritional management of obesity</w:t>
            </w:r>
          </w:p>
        </w:tc>
        <w:tc>
          <w:tcPr>
            <w:tcW w:w="1984" w:type="dxa"/>
            <w:vAlign w:val="center"/>
          </w:tcPr>
          <w:p w:rsidR="00C24300" w:rsidRPr="00773FBE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773FBE"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  <w:tr w:rsidR="00C24300" w:rsidRPr="00062CE7" w:rsidTr="00BE3892">
        <w:trPr>
          <w:trHeight w:val="387"/>
        </w:trPr>
        <w:tc>
          <w:tcPr>
            <w:tcW w:w="776" w:type="dxa"/>
            <w:vAlign w:val="center"/>
          </w:tcPr>
          <w:p w:rsidR="00C24300" w:rsidRPr="00062CE7" w:rsidRDefault="00C24300" w:rsidP="00C24300">
            <w:pPr>
              <w:spacing w:before="60" w:after="60" w:line="276" w:lineRule="auto"/>
              <w:jc w:val="center"/>
            </w:pPr>
            <w:r w:rsidRPr="00062CE7">
              <w:t>10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C24300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Nutritional management of diabetes in the dog and cat</w:t>
            </w:r>
          </w:p>
        </w:tc>
        <w:tc>
          <w:tcPr>
            <w:tcW w:w="1984" w:type="dxa"/>
            <w:vAlign w:val="center"/>
          </w:tcPr>
          <w:p w:rsidR="00C24300" w:rsidRPr="00773FBE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773FBE"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  <w:tr w:rsidR="00C24300" w:rsidRPr="00C24300" w:rsidTr="00BE3892">
        <w:trPr>
          <w:trHeight w:val="387"/>
        </w:trPr>
        <w:tc>
          <w:tcPr>
            <w:tcW w:w="776" w:type="dxa"/>
            <w:vAlign w:val="center"/>
          </w:tcPr>
          <w:p w:rsidR="00C24300" w:rsidRPr="00062CE7" w:rsidRDefault="00C24300" w:rsidP="00C24300">
            <w:pPr>
              <w:spacing w:before="60" w:after="60" w:line="276" w:lineRule="auto"/>
              <w:jc w:val="center"/>
            </w:pPr>
            <w:r w:rsidRPr="00062CE7">
              <w:t>11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</w:tcPr>
          <w:p w:rsidR="00C24300" w:rsidRPr="00C24300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Hypoallergenic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diets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</w:p>
        </w:tc>
        <w:tc>
          <w:tcPr>
            <w:tcW w:w="1984" w:type="dxa"/>
            <w:vAlign w:val="center"/>
          </w:tcPr>
          <w:p w:rsidR="00C24300" w:rsidRPr="00C24300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R. Farmaki</w:t>
            </w:r>
          </w:p>
        </w:tc>
      </w:tr>
      <w:tr w:rsidR="00C24300" w:rsidRPr="00C24300" w:rsidTr="00BE3892">
        <w:trPr>
          <w:trHeight w:val="402"/>
        </w:trPr>
        <w:tc>
          <w:tcPr>
            <w:tcW w:w="776" w:type="dxa"/>
            <w:vAlign w:val="center"/>
          </w:tcPr>
          <w:p w:rsidR="00C24300" w:rsidRPr="00F267DF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12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9559DC" w:rsidRDefault="00C24300" w:rsidP="00C243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Nutritional support in cardiogenic and </w:t>
            </w:r>
            <w:proofErr w:type="spellStart"/>
            <w:r>
              <w:rPr>
                <w:lang w:val="en-US"/>
              </w:rPr>
              <w:t>paraneoplasmatic</w:t>
            </w:r>
            <w:proofErr w:type="spellEnd"/>
            <w:r>
              <w:rPr>
                <w:lang w:val="en-US"/>
              </w:rPr>
              <w:t xml:space="preserve"> cachexia</w:t>
            </w:r>
          </w:p>
        </w:tc>
        <w:tc>
          <w:tcPr>
            <w:tcW w:w="1984" w:type="dxa"/>
            <w:vAlign w:val="center"/>
          </w:tcPr>
          <w:p w:rsidR="00C24300" w:rsidRPr="009559DC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24300">
              <w:rPr>
                <w:lang w:val="en-US"/>
              </w:rPr>
              <w:t xml:space="preserve">. </w:t>
            </w:r>
            <w:r>
              <w:rPr>
                <w:lang w:val="en-US"/>
              </w:rPr>
              <w:t>Koutinas</w:t>
            </w:r>
          </w:p>
        </w:tc>
      </w:tr>
      <w:tr w:rsidR="00C24300" w:rsidRPr="00683B85" w:rsidTr="00BE3892">
        <w:trPr>
          <w:trHeight w:val="402"/>
        </w:trPr>
        <w:tc>
          <w:tcPr>
            <w:tcW w:w="776" w:type="dxa"/>
            <w:vAlign w:val="center"/>
          </w:tcPr>
          <w:p w:rsidR="00C24300" w:rsidRPr="00F267DF" w:rsidRDefault="00C24300" w:rsidP="00C24300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13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C24300" w:rsidRPr="00F768A9" w:rsidRDefault="00C24300" w:rsidP="00C24300">
            <w:pPr>
              <w:spacing w:line="276" w:lineRule="auto"/>
            </w:pPr>
            <w:r>
              <w:rPr>
                <w:lang w:val="en-US"/>
              </w:rPr>
              <w:t>Nutritional management of hyperlipidemia</w:t>
            </w:r>
          </w:p>
        </w:tc>
        <w:tc>
          <w:tcPr>
            <w:tcW w:w="1984" w:type="dxa"/>
            <w:vAlign w:val="center"/>
          </w:tcPr>
          <w:p w:rsidR="00C24300" w:rsidRPr="00773FBE" w:rsidRDefault="00C24300" w:rsidP="00C2430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773FBE"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</w:tbl>
    <w:p w:rsidR="00255987" w:rsidRPr="00683B85" w:rsidRDefault="00255987" w:rsidP="00255987"/>
    <w:p w:rsidR="00255987" w:rsidRPr="00683B85" w:rsidRDefault="00255987" w:rsidP="00255987"/>
    <w:p w:rsidR="00255987" w:rsidRDefault="00255987" w:rsidP="00255987"/>
    <w:p w:rsidR="00255987" w:rsidRDefault="00255987" w:rsidP="00255987"/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255987" w:rsidRDefault="00255987" w:rsidP="00255987">
      <w:pPr>
        <w:jc w:val="center"/>
        <w:rPr>
          <w:b/>
          <w:smallCaps/>
        </w:rPr>
      </w:pPr>
    </w:p>
    <w:p w:rsidR="00C754ED" w:rsidRDefault="00C754ED">
      <w:pPr>
        <w:spacing w:after="160" w:line="259" w:lineRule="auto"/>
        <w:rPr>
          <w:b/>
          <w:smallCaps/>
        </w:rPr>
      </w:pPr>
      <w:r>
        <w:rPr>
          <w:b/>
          <w:smallCaps/>
        </w:rPr>
        <w:br w:type="page"/>
      </w:r>
    </w:p>
    <w:p w:rsidR="00255987" w:rsidRPr="00C24300" w:rsidRDefault="00ED4BA6" w:rsidP="00255987">
      <w:pPr>
        <w:jc w:val="center"/>
        <w:rPr>
          <w:b/>
          <w:smallCaps/>
        </w:rPr>
      </w:pPr>
      <w:r>
        <w:rPr>
          <w:b/>
          <w:smallCaps/>
        </w:rPr>
        <w:lastRenderedPageBreak/>
        <w:t xml:space="preserve">2nd </w:t>
      </w:r>
      <w:r w:rsidR="00C24300">
        <w:rPr>
          <w:b/>
          <w:smallCaps/>
          <w:lang w:val="en-US"/>
        </w:rPr>
        <w:t>Semester</w:t>
      </w:r>
    </w:p>
    <w:p w:rsidR="00255987" w:rsidRPr="00683B85" w:rsidRDefault="00255987" w:rsidP="00255987"/>
    <w:p w:rsidR="00255987" w:rsidRPr="00683B85" w:rsidRDefault="00255987" w:rsidP="00255987"/>
    <w:p w:rsidR="00255987" w:rsidRPr="00C24300" w:rsidRDefault="00C24300" w:rsidP="00255987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Advanced courses in anesthesiology and intensive care medicine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54"/>
        <w:gridCol w:w="1984"/>
      </w:tblGrid>
      <w:tr w:rsidR="00C24300" w:rsidRPr="00B77AF7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0" w:rsidRPr="00C05368" w:rsidRDefault="00C24300" w:rsidP="00C24300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0" w:rsidRPr="004C4382" w:rsidRDefault="00C24300" w:rsidP="00C24300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0" w:rsidRPr="004C4382" w:rsidRDefault="005448F2" w:rsidP="00C24300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394A1E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394A1E">
              <w:rPr>
                <w:lang w:val="en-US"/>
              </w:rPr>
              <w:t>1</w:t>
            </w:r>
            <w:r w:rsidRPr="00C0536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394A1E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Setting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anesthesiology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intensive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care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units</w:t>
            </w:r>
            <w:r w:rsidRPr="00C24300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</w:t>
            </w:r>
            <w:r w:rsidRPr="00C24300">
              <w:rPr>
                <w:lang w:val="en-US"/>
              </w:rPr>
              <w:t>Savvas</w:t>
            </w:r>
            <w:proofErr w:type="spellEnd"/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2</w:t>
            </w:r>
            <w:proofErr w:type="spellStart"/>
            <w:r w:rsidRPr="00C05368">
              <w:rPr>
                <w:vertAlign w:val="superscript"/>
                <w:lang w:val="en-US"/>
              </w:rPr>
              <w:t>nd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Sedation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diagnostic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handling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aggressive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dogs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</w:t>
            </w:r>
            <w:r w:rsidRPr="00C24300">
              <w:rPr>
                <w:lang w:val="en-US"/>
              </w:rPr>
              <w:t>Savvas</w:t>
            </w:r>
            <w:proofErr w:type="spellEnd"/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3</w:t>
            </w:r>
            <w:proofErr w:type="spellStart"/>
            <w:r w:rsidRPr="00C05368">
              <w:rPr>
                <w:vertAlign w:val="superscript"/>
                <w:lang w:val="en-US"/>
              </w:rPr>
              <w:t>rd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ED4BA6" w:rsidRDefault="00ED4BA6" w:rsidP="00ED4BA6">
            <w:pPr>
              <w:spacing w:before="60" w:after="60" w:line="276" w:lineRule="auto"/>
              <w:rPr>
                <w:lang w:val="en-US"/>
              </w:rPr>
            </w:pPr>
            <w:r w:rsidRPr="00ED4BA6">
              <w:rPr>
                <w:lang w:val="en-US"/>
              </w:rPr>
              <w:t xml:space="preserve">Triage (handling </w:t>
            </w:r>
            <w:r>
              <w:rPr>
                <w:lang w:val="en-US"/>
              </w:rPr>
              <w:t xml:space="preserve">of </w:t>
            </w:r>
            <w:r w:rsidRPr="00ED4BA6">
              <w:rPr>
                <w:lang w:val="en-US"/>
              </w:rPr>
              <w:t>emergency cases)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24300">
              <w:t xml:space="preserve">. </w:t>
            </w:r>
            <w:r>
              <w:rPr>
                <w:lang w:val="en-US"/>
              </w:rPr>
              <w:t>Kazakos</w:t>
            </w:r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4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3A1612" w:rsidRDefault="00ED4BA6" w:rsidP="00ED4BA6">
            <w:pPr>
              <w:spacing w:before="60" w:after="60" w:line="276" w:lineRule="auto"/>
            </w:pPr>
            <w:r>
              <w:rPr>
                <w:lang w:val="en-US"/>
              </w:rPr>
              <w:t>Cardiorespiratory resuscitation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24300">
              <w:t xml:space="preserve">. </w:t>
            </w:r>
            <w:r>
              <w:rPr>
                <w:lang w:val="en-US"/>
              </w:rPr>
              <w:t>Kazakos</w:t>
            </w:r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5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Analgesia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T</w:t>
            </w:r>
            <w:r w:rsidRPr="00C24300">
              <w:t xml:space="preserve">. </w:t>
            </w:r>
            <w:proofErr w:type="spellStart"/>
            <w:r>
              <w:rPr>
                <w:lang w:val="en-US"/>
              </w:rPr>
              <w:t>Anagnostou</w:t>
            </w:r>
            <w:proofErr w:type="spellEnd"/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6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654281" w:rsidRDefault="00ED4BA6" w:rsidP="00ED4BA6">
            <w:pPr>
              <w:spacing w:before="60" w:after="60" w:line="276" w:lineRule="auto"/>
            </w:pPr>
            <w:r>
              <w:rPr>
                <w:lang w:val="en-US"/>
              </w:rPr>
              <w:t>Diagnosing</w:t>
            </w:r>
            <w:r w:rsidRPr="00C24300">
              <w:t xml:space="preserve"> </w:t>
            </w:r>
            <w:r>
              <w:rPr>
                <w:lang w:val="en-US"/>
              </w:rPr>
              <w:t>and</w:t>
            </w:r>
            <w:r w:rsidRPr="00C24300">
              <w:t xml:space="preserve"> </w:t>
            </w:r>
            <w:r>
              <w:rPr>
                <w:lang w:val="en-US"/>
              </w:rPr>
              <w:t>treating</w:t>
            </w:r>
            <w:r w:rsidRPr="00C24300">
              <w:t xml:space="preserve"> </w:t>
            </w:r>
            <w:r>
              <w:rPr>
                <w:lang w:val="en-US"/>
              </w:rPr>
              <w:t>shock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T</w:t>
            </w:r>
            <w:r w:rsidRPr="00C24300">
              <w:t xml:space="preserve">. </w:t>
            </w:r>
            <w:proofErr w:type="spellStart"/>
            <w:r>
              <w:rPr>
                <w:lang w:val="en-US"/>
              </w:rPr>
              <w:t>Anagnostou</w:t>
            </w:r>
            <w:proofErr w:type="spellEnd"/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7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Crystalloid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24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colloid therapy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</w:t>
            </w:r>
            <w:r w:rsidRPr="00C24300">
              <w:rPr>
                <w:lang w:val="en-US"/>
              </w:rPr>
              <w:t>Savvas</w:t>
            </w:r>
            <w:proofErr w:type="spellEnd"/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8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3A1612" w:rsidRDefault="00ED4BA6" w:rsidP="00ED4BA6">
            <w:pPr>
              <w:spacing w:before="60" w:after="60" w:line="276" w:lineRule="auto"/>
            </w:pPr>
            <w:r>
              <w:rPr>
                <w:lang w:val="en-US"/>
              </w:rPr>
              <w:t>Oxygen therapy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T</w:t>
            </w:r>
            <w:r w:rsidRPr="00C24300">
              <w:t xml:space="preserve">. </w:t>
            </w:r>
            <w:proofErr w:type="spellStart"/>
            <w:r>
              <w:rPr>
                <w:lang w:val="en-US"/>
              </w:rPr>
              <w:t>Anagnostou</w:t>
            </w:r>
            <w:proofErr w:type="spellEnd"/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9</w:t>
            </w:r>
            <w:proofErr w:type="spellStart"/>
            <w:r w:rsidRPr="00C05368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Septicemia and systemic inflammatory response syndrome</w:t>
            </w:r>
            <w:r w:rsidRPr="00C243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SIRS</w:t>
            </w:r>
            <w:r w:rsidRPr="00C24300">
              <w:rPr>
                <w:lang w:val="en-US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C24300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24300">
              <w:t xml:space="preserve">. </w:t>
            </w:r>
            <w:r>
              <w:rPr>
                <w:lang w:val="en-US"/>
              </w:rPr>
              <w:t>Kazakos</w:t>
            </w:r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10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Emergency treatment of status epilepticus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8371CE">
              <w:t xml:space="preserve">. </w:t>
            </w:r>
            <w:r>
              <w:rPr>
                <w:lang w:val="en-US"/>
              </w:rPr>
              <w:t>Polizopoulou</w:t>
            </w:r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062CE7" w:rsidRDefault="00ED4BA6" w:rsidP="00ED4BA6">
            <w:pPr>
              <w:spacing w:before="60" w:after="60" w:line="276" w:lineRule="auto"/>
              <w:jc w:val="center"/>
            </w:pPr>
            <w:r w:rsidRPr="00062CE7">
              <w:t>11</w:t>
            </w:r>
            <w:proofErr w:type="spellStart"/>
            <w:r w:rsidRPr="004C4382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</w:t>
            </w:r>
            <w:r w:rsidRPr="00062CE7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Non-specific treatment of toxicity in the dog and 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8371CE">
              <w:t xml:space="preserve">. </w:t>
            </w:r>
            <w:r>
              <w:rPr>
                <w:lang w:val="en-US"/>
              </w:rPr>
              <w:t>Mylonakis</w:t>
            </w:r>
          </w:p>
        </w:tc>
      </w:tr>
      <w:tr w:rsidR="00ED4BA6" w:rsidRPr="003A1612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F267DF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12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Endocrinology emergencies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371CE"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  <w:tr w:rsidR="00ED4BA6" w:rsidRPr="00EC3873" w:rsidTr="00C24300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F267DF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 w:rsidRPr="00F267DF">
              <w:rPr>
                <w:lang w:val="en-US"/>
              </w:rPr>
              <w:t>13</w:t>
            </w:r>
            <w:r w:rsidRPr="004C438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F267DF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Emergency treatment of the dyspneic dog and 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A6" w:rsidRPr="008371CE" w:rsidRDefault="00ED4BA6" w:rsidP="00ED4BA6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D4BA6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Koutinas/K. </w:t>
            </w:r>
            <w:proofErr w:type="spellStart"/>
            <w:r>
              <w:rPr>
                <w:lang w:val="en-US"/>
              </w:rPr>
              <w:t>Adamama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Moraitou</w:t>
            </w:r>
            <w:proofErr w:type="spellEnd"/>
          </w:p>
        </w:tc>
      </w:tr>
    </w:tbl>
    <w:p w:rsidR="00255987" w:rsidRPr="00ED4BA6" w:rsidRDefault="00255987" w:rsidP="00255987">
      <w:pPr>
        <w:rPr>
          <w:lang w:val="en-US"/>
        </w:rPr>
      </w:pPr>
    </w:p>
    <w:p w:rsidR="00255987" w:rsidRPr="00ED4BA6" w:rsidRDefault="00255987" w:rsidP="00255987">
      <w:pPr>
        <w:spacing w:after="120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255987" w:rsidP="00255987">
      <w:pPr>
        <w:spacing w:after="120" w:line="276" w:lineRule="auto"/>
        <w:jc w:val="center"/>
        <w:rPr>
          <w:b/>
          <w:lang w:val="en-US"/>
        </w:rPr>
      </w:pPr>
    </w:p>
    <w:p w:rsidR="00255987" w:rsidRPr="00ED4BA6" w:rsidRDefault="00ED4BA6" w:rsidP="00255987">
      <w:pPr>
        <w:spacing w:after="120" w:line="276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Diagnostic imaging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5529"/>
        <w:gridCol w:w="1984"/>
      </w:tblGrid>
      <w:tr w:rsidR="005448F2" w:rsidRPr="00062CE7" w:rsidTr="00C754ED">
        <w:trPr>
          <w:trHeight w:val="387"/>
        </w:trPr>
        <w:tc>
          <w:tcPr>
            <w:tcW w:w="1201" w:type="dxa"/>
            <w:vAlign w:val="center"/>
          </w:tcPr>
          <w:p w:rsidR="005448F2" w:rsidRPr="00C0536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529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C754ED" w:rsidRPr="00ED4BA6" w:rsidTr="00C754ED">
        <w:trPr>
          <w:trHeight w:val="437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GB"/>
              </w:rPr>
              <w:t>1</w:t>
            </w:r>
            <w:proofErr w:type="spellStart"/>
            <w:r w:rsidRPr="00B90F49">
              <w:rPr>
                <w:vertAlign w:val="superscript"/>
              </w:rPr>
              <w:t>st</w:t>
            </w:r>
            <w:proofErr w:type="spellEnd"/>
            <w:r w:rsidRPr="00B90F49">
              <w:t xml:space="preserve"> </w:t>
            </w:r>
            <w:r w:rsidRPr="00B90F49">
              <w:rPr>
                <w:lang w:val="en-US"/>
              </w:rPr>
              <w:t>2</w:t>
            </w:r>
            <w:r w:rsidRPr="00B90F49">
              <w:rPr>
                <w:vertAlign w:val="superscript"/>
                <w:lang w:val="en-US"/>
              </w:rPr>
              <w:t>nd</w:t>
            </w:r>
          </w:p>
        </w:tc>
        <w:tc>
          <w:tcPr>
            <w:tcW w:w="5529" w:type="dxa"/>
            <w:vAlign w:val="center"/>
          </w:tcPr>
          <w:p w:rsidR="00C754ED" w:rsidRPr="00B90F49" w:rsidRDefault="00C754ED" w:rsidP="00C754ED">
            <w:pPr>
              <w:rPr>
                <w:lang w:val="en-US"/>
              </w:rPr>
            </w:pPr>
            <w:r w:rsidRPr="00B90F49">
              <w:rPr>
                <w:lang w:val="en-GB"/>
              </w:rPr>
              <w:t>Basic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principles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of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modern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machines</w:t>
            </w:r>
            <w:r w:rsidRPr="00B90F49">
              <w:rPr>
                <w:lang w:val="en-US"/>
              </w:rPr>
              <w:t xml:space="preserve">, </w:t>
            </w:r>
            <w:r w:rsidRPr="00B90F49">
              <w:rPr>
                <w:lang w:val="en-GB"/>
              </w:rPr>
              <w:t>ultrasound</w:t>
            </w:r>
            <w:r w:rsidRPr="00B90F49">
              <w:rPr>
                <w:lang w:val="en-US"/>
              </w:rPr>
              <w:t xml:space="preserve">, </w:t>
            </w:r>
            <w:r w:rsidRPr="00B90F49">
              <w:rPr>
                <w:lang w:val="en-GB"/>
              </w:rPr>
              <w:t>CT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and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MRI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pPr>
              <w:spacing w:before="60" w:after="60"/>
              <w:rPr>
                <w:lang w:val="en-GB"/>
              </w:rPr>
            </w:pPr>
            <w:r w:rsidRPr="00B90F49">
              <w:rPr>
                <w:lang w:val="en-GB"/>
              </w:rPr>
              <w:t>M</w:t>
            </w:r>
            <w:r w:rsidRPr="00B90F49">
              <w:t xml:space="preserve">. </w:t>
            </w:r>
            <w:proofErr w:type="spellStart"/>
            <w:r w:rsidRPr="00B90F49">
              <w:rPr>
                <w:lang w:val="en-GB"/>
              </w:rPr>
              <w:t>Patsikas</w:t>
            </w:r>
            <w:proofErr w:type="spellEnd"/>
          </w:p>
        </w:tc>
      </w:tr>
      <w:tr w:rsidR="00C754ED" w:rsidRPr="00062CE7" w:rsidTr="00C754ED">
        <w:trPr>
          <w:trHeight w:val="471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3</w:t>
            </w:r>
            <w:r w:rsidRPr="00B90F49">
              <w:rPr>
                <w:vertAlign w:val="superscript"/>
                <w:lang w:val="en-US"/>
              </w:rPr>
              <w:t>rd</w:t>
            </w:r>
            <w:r w:rsidRPr="00B90F49">
              <w:rPr>
                <w:lang w:val="en-US"/>
              </w:rPr>
              <w:t xml:space="preserve"> 4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>Practical seminar in imaging of the main conditions of the bones and joints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pPr>
              <w:rPr>
                <w:lang w:val="en-US"/>
              </w:rPr>
            </w:pPr>
            <w:r w:rsidRPr="00B90F49">
              <w:rPr>
                <w:lang w:val="en-GB"/>
              </w:rPr>
              <w:t>P. Papadopoulou</w:t>
            </w:r>
          </w:p>
        </w:tc>
      </w:tr>
      <w:tr w:rsidR="00C754ED" w:rsidRPr="00062CE7" w:rsidTr="00C754ED">
        <w:trPr>
          <w:trHeight w:val="387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5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6</w:t>
            </w:r>
            <w:r w:rsidRPr="00B90F49">
              <w:rPr>
                <w:vertAlign w:val="superscript"/>
                <w:lang w:val="en-US"/>
              </w:rPr>
              <w:t>th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>Practical seminar in imaging of the metabolic bone and joint diseases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>M</w:t>
            </w:r>
            <w:r w:rsidRPr="00B90F49">
              <w:rPr>
                <w:lang w:val="en-US"/>
              </w:rPr>
              <w:t xml:space="preserve">. </w:t>
            </w:r>
            <w:proofErr w:type="spellStart"/>
            <w:r w:rsidRPr="00B90F49">
              <w:rPr>
                <w:lang w:val="en-GB"/>
              </w:rPr>
              <w:t>Patsikas</w:t>
            </w:r>
            <w:proofErr w:type="spellEnd"/>
          </w:p>
        </w:tc>
      </w:tr>
      <w:tr w:rsidR="00C754ED" w:rsidRPr="00062CE7" w:rsidTr="00C754ED">
        <w:trPr>
          <w:trHeight w:val="408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7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8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>Practical seminar: Imaging of the main conditions of the heart and great vessels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r w:rsidRPr="00B90F49">
              <w:rPr>
                <w:lang w:val="en-GB"/>
              </w:rPr>
              <w:t>M</w:t>
            </w:r>
            <w:r w:rsidRPr="00B90F49">
              <w:rPr>
                <w:lang w:val="en-US"/>
              </w:rPr>
              <w:t xml:space="preserve">. </w:t>
            </w:r>
            <w:proofErr w:type="spellStart"/>
            <w:r w:rsidRPr="00B90F49">
              <w:rPr>
                <w:lang w:val="en-GB"/>
              </w:rPr>
              <w:t>Patsikas</w:t>
            </w:r>
            <w:proofErr w:type="spellEnd"/>
          </w:p>
        </w:tc>
      </w:tr>
      <w:tr w:rsidR="00C754ED" w:rsidRPr="00ED4BA6" w:rsidTr="00C754ED">
        <w:trPr>
          <w:trHeight w:val="387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GB"/>
              </w:rPr>
            </w:pPr>
            <w:r w:rsidRPr="00B90F49">
              <w:rPr>
                <w:lang w:val="en-GB"/>
              </w:rPr>
              <w:t>9</w:t>
            </w:r>
            <w:r w:rsidRPr="00B90F49">
              <w:rPr>
                <w:vertAlign w:val="superscript"/>
                <w:lang w:val="en-GB"/>
              </w:rPr>
              <w:t>th</w:t>
            </w:r>
            <w:r w:rsidRPr="00B90F49">
              <w:rPr>
                <w:lang w:val="en-GB"/>
              </w:rPr>
              <w:t>, 10</w:t>
            </w:r>
            <w:r w:rsidRPr="00B90F49">
              <w:rPr>
                <w:vertAlign w:val="superscript"/>
                <w:lang w:val="en-GB"/>
              </w:rPr>
              <w:t>th</w:t>
            </w:r>
            <w:r w:rsidRPr="00B90F49">
              <w:rPr>
                <w:lang w:val="en-GB"/>
              </w:rPr>
              <w:t xml:space="preserve"> 11</w:t>
            </w:r>
            <w:r w:rsidRPr="00B90F49">
              <w:rPr>
                <w:vertAlign w:val="superscript"/>
                <w:lang w:val="en-GB"/>
              </w:rPr>
              <w:t>th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>Practical seminar in imaging of the main conditions of the upper and lower respiratory system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>M</w:t>
            </w:r>
            <w:r w:rsidRPr="00B90F49">
              <w:rPr>
                <w:lang w:val="en-US"/>
              </w:rPr>
              <w:t xml:space="preserve">. </w:t>
            </w:r>
            <w:proofErr w:type="spellStart"/>
            <w:r w:rsidRPr="00B90F49">
              <w:rPr>
                <w:lang w:val="en-GB"/>
              </w:rPr>
              <w:t>Patsikas</w:t>
            </w:r>
            <w:proofErr w:type="spellEnd"/>
          </w:p>
        </w:tc>
      </w:tr>
      <w:tr w:rsidR="00C754ED" w:rsidRPr="00ED4BA6" w:rsidTr="00C754ED">
        <w:trPr>
          <w:trHeight w:val="387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12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13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14</w:t>
            </w:r>
            <w:r w:rsidRPr="00B90F49">
              <w:rPr>
                <w:vertAlign w:val="superscript"/>
                <w:lang w:val="en-US"/>
              </w:rPr>
              <w:t>th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GB"/>
              </w:rPr>
            </w:pPr>
            <w:r w:rsidRPr="00B90F49">
              <w:rPr>
                <w:lang w:val="en-GB"/>
              </w:rPr>
              <w:t xml:space="preserve">Practical seminar in imaging of the main conditions of the pleural and mediastinal space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pPr>
              <w:rPr>
                <w:lang w:val="en-US"/>
              </w:rPr>
            </w:pPr>
            <w:r w:rsidRPr="00B90F49">
              <w:rPr>
                <w:lang w:val="en-GB"/>
              </w:rPr>
              <w:t>P. Papadopoulou</w:t>
            </w:r>
          </w:p>
        </w:tc>
      </w:tr>
      <w:tr w:rsidR="00C754ED" w:rsidRPr="00ED4BA6" w:rsidTr="00C754ED">
        <w:trPr>
          <w:trHeight w:val="402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15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16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17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US"/>
              </w:rPr>
            </w:pPr>
            <w:r w:rsidRPr="00B90F49">
              <w:rPr>
                <w:lang w:val="en-GB"/>
              </w:rPr>
              <w:t>Practical seminar in imaging of the main conditions of</w:t>
            </w:r>
            <w:r w:rsidRPr="00B90F49">
              <w:rPr>
                <w:lang w:val="en-US"/>
              </w:rPr>
              <w:t xml:space="preserve"> the </w:t>
            </w:r>
            <w:r w:rsidRPr="00B90F49">
              <w:rPr>
                <w:lang w:val="en-GB"/>
              </w:rPr>
              <w:t>gastrointestinal system and accessory digestive glands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pPr>
              <w:rPr>
                <w:lang w:val="en-US"/>
              </w:rPr>
            </w:pPr>
            <w:r w:rsidRPr="00B90F49">
              <w:rPr>
                <w:lang w:val="en-GB"/>
              </w:rPr>
              <w:t>P. Papadopoulou</w:t>
            </w:r>
          </w:p>
        </w:tc>
      </w:tr>
      <w:tr w:rsidR="00C754ED" w:rsidRPr="00062CE7" w:rsidTr="00C754ED">
        <w:trPr>
          <w:trHeight w:val="357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18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19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C754ED" w:rsidRPr="00B90F49" w:rsidRDefault="00C754ED" w:rsidP="00C754ED">
            <w:pPr>
              <w:spacing w:before="60" w:after="60"/>
              <w:rPr>
                <w:lang w:val="en-GB"/>
              </w:rPr>
            </w:pPr>
            <w:r w:rsidRPr="00B90F49">
              <w:rPr>
                <w:lang w:val="en-GB"/>
              </w:rPr>
              <w:t>Practical seminar in imaging of the main conditions of the urogenital system diseases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r w:rsidRPr="00B90F49">
              <w:rPr>
                <w:lang w:val="en-GB"/>
              </w:rPr>
              <w:t>P. Papadopoulou</w:t>
            </w:r>
          </w:p>
        </w:tc>
      </w:tr>
      <w:tr w:rsidR="00C754ED" w:rsidRPr="00047AE5" w:rsidTr="00C754ED">
        <w:trPr>
          <w:trHeight w:val="357"/>
        </w:trPr>
        <w:tc>
          <w:tcPr>
            <w:tcW w:w="1201" w:type="dxa"/>
            <w:vAlign w:val="center"/>
          </w:tcPr>
          <w:p w:rsidR="00C754ED" w:rsidRPr="00B90F49" w:rsidRDefault="00C754ED" w:rsidP="00C754ED">
            <w:pPr>
              <w:spacing w:before="60" w:after="60"/>
              <w:jc w:val="center"/>
              <w:rPr>
                <w:lang w:val="en-US"/>
              </w:rPr>
            </w:pPr>
            <w:r w:rsidRPr="00B90F49">
              <w:rPr>
                <w:lang w:val="en-US"/>
              </w:rPr>
              <w:t>20</w:t>
            </w:r>
            <w:r w:rsidRPr="00B90F49">
              <w:rPr>
                <w:vertAlign w:val="superscript"/>
                <w:lang w:val="en-US"/>
              </w:rPr>
              <w:t>th</w:t>
            </w:r>
            <w:r w:rsidRPr="00B90F49">
              <w:rPr>
                <w:lang w:val="en-US"/>
              </w:rPr>
              <w:t xml:space="preserve"> 21</w:t>
            </w:r>
            <w:r w:rsidRPr="00B90F49">
              <w:rPr>
                <w:vertAlign w:val="superscript"/>
                <w:lang w:val="en-US"/>
              </w:rPr>
              <w:t>st</w:t>
            </w:r>
            <w:r w:rsidRPr="00B90F49">
              <w:rPr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C754ED" w:rsidRPr="00B90F49" w:rsidRDefault="00C754ED" w:rsidP="00C754ED">
            <w:pPr>
              <w:rPr>
                <w:lang w:val="en-US"/>
              </w:rPr>
            </w:pPr>
            <w:r w:rsidRPr="00B90F49">
              <w:rPr>
                <w:lang w:val="en-GB"/>
              </w:rPr>
              <w:t xml:space="preserve">Practical seminar: </w:t>
            </w:r>
            <w:proofErr w:type="spellStart"/>
            <w:r w:rsidRPr="00B90F49">
              <w:rPr>
                <w:lang w:val="en-GB"/>
              </w:rPr>
              <w:t>Myelographic</w:t>
            </w:r>
            <w:proofErr w:type="spellEnd"/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investigation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of</w:t>
            </w:r>
            <w:r w:rsidRPr="00B90F49">
              <w:rPr>
                <w:lang w:val="en-US"/>
              </w:rPr>
              <w:t xml:space="preserve"> </w:t>
            </w:r>
            <w:r w:rsidRPr="00B90F49">
              <w:rPr>
                <w:lang w:val="en-GB"/>
              </w:rPr>
              <w:t>the spine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54ED" w:rsidRPr="00B90F49" w:rsidRDefault="00C754ED" w:rsidP="00C754ED">
            <w:r w:rsidRPr="00B90F49">
              <w:rPr>
                <w:lang w:val="en-GB"/>
              </w:rPr>
              <w:t>M</w:t>
            </w:r>
            <w:r w:rsidRPr="00B90F49">
              <w:t xml:space="preserve">. </w:t>
            </w:r>
            <w:proofErr w:type="spellStart"/>
            <w:r w:rsidRPr="00B90F49">
              <w:rPr>
                <w:lang w:val="en-GB"/>
              </w:rPr>
              <w:t>Patsikas</w:t>
            </w:r>
            <w:proofErr w:type="spellEnd"/>
          </w:p>
        </w:tc>
      </w:tr>
    </w:tbl>
    <w:p w:rsidR="00255987" w:rsidRPr="00683B85" w:rsidRDefault="00255987" w:rsidP="00255987">
      <w:pPr>
        <w:spacing w:line="276" w:lineRule="auto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255987" w:rsidRDefault="00255987" w:rsidP="00255987">
      <w:pPr>
        <w:spacing w:after="120"/>
        <w:jc w:val="center"/>
      </w:pPr>
    </w:p>
    <w:p w:rsidR="006D7275" w:rsidRDefault="006D7275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255987" w:rsidRPr="00C24300" w:rsidRDefault="006D7275" w:rsidP="00255987">
      <w:pPr>
        <w:keepNext/>
        <w:keepLines/>
        <w:spacing w:after="120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Behavioral </w:t>
      </w:r>
      <w:r w:rsidR="00C24300">
        <w:rPr>
          <w:b/>
          <w:lang w:val="en-US"/>
        </w:rPr>
        <w:t>disorders in companion animals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954"/>
        <w:gridCol w:w="1984"/>
      </w:tblGrid>
      <w:tr w:rsidR="005448F2" w:rsidRPr="00B77AF7" w:rsidTr="006D7275">
        <w:trPr>
          <w:trHeight w:val="387"/>
        </w:trPr>
        <w:tc>
          <w:tcPr>
            <w:tcW w:w="776" w:type="dxa"/>
            <w:vAlign w:val="center"/>
          </w:tcPr>
          <w:p w:rsidR="005448F2" w:rsidRPr="00C05368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Hour</w:t>
            </w:r>
          </w:p>
        </w:tc>
        <w:tc>
          <w:tcPr>
            <w:tcW w:w="595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Subject</w:t>
            </w:r>
          </w:p>
        </w:tc>
        <w:tc>
          <w:tcPr>
            <w:tcW w:w="1984" w:type="dxa"/>
            <w:vAlign w:val="center"/>
          </w:tcPr>
          <w:p w:rsidR="005448F2" w:rsidRPr="004C4382" w:rsidRDefault="005448F2" w:rsidP="005448F2">
            <w:pPr>
              <w:spacing w:before="60" w:after="60"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255987" w:rsidRPr="000D415E" w:rsidTr="006D7275">
        <w:trPr>
          <w:trHeight w:val="437"/>
        </w:trPr>
        <w:tc>
          <w:tcPr>
            <w:tcW w:w="776" w:type="dxa"/>
            <w:vAlign w:val="center"/>
          </w:tcPr>
          <w:p w:rsidR="00255987" w:rsidRPr="006D7275" w:rsidRDefault="006D7275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D727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– 2</w:t>
            </w:r>
            <w:r w:rsidRPr="006D7275">
              <w:rPr>
                <w:vertAlign w:val="superscript"/>
                <w:lang w:val="en-US"/>
              </w:rPr>
              <w:t>nd</w:t>
            </w:r>
          </w:p>
        </w:tc>
        <w:tc>
          <w:tcPr>
            <w:tcW w:w="5954" w:type="dxa"/>
            <w:vAlign w:val="center"/>
          </w:tcPr>
          <w:p w:rsidR="00255987" w:rsidRPr="002D1018" w:rsidRDefault="002D1018" w:rsidP="006D7275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GB"/>
              </w:rPr>
              <w:t xml:space="preserve">General aspects of diagnosis and treatment in veterinary </w:t>
            </w:r>
            <w:r w:rsidR="006D7275">
              <w:rPr>
                <w:lang w:val="en-GB"/>
              </w:rPr>
              <w:t>behavioural</w:t>
            </w:r>
            <w:r>
              <w:rPr>
                <w:lang w:val="en-GB"/>
              </w:rPr>
              <w:t xml:space="preserve"> medicine.</w:t>
            </w:r>
          </w:p>
        </w:tc>
        <w:tc>
          <w:tcPr>
            <w:tcW w:w="1984" w:type="dxa"/>
            <w:vAlign w:val="center"/>
          </w:tcPr>
          <w:p w:rsidR="00255987" w:rsidRPr="000D415E" w:rsidRDefault="000D415E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C. Karagiannis</w:t>
            </w:r>
          </w:p>
        </w:tc>
      </w:tr>
      <w:tr w:rsidR="00255987" w:rsidRPr="000D415E" w:rsidTr="006D7275">
        <w:trPr>
          <w:trHeight w:val="471"/>
        </w:trPr>
        <w:tc>
          <w:tcPr>
            <w:tcW w:w="776" w:type="dxa"/>
            <w:vAlign w:val="center"/>
          </w:tcPr>
          <w:p w:rsidR="00255987" w:rsidRPr="000D415E" w:rsidRDefault="006D7275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D7275">
              <w:rPr>
                <w:vertAlign w:val="superscript"/>
                <w:lang w:val="en-US"/>
              </w:rPr>
              <w:t>rd</w:t>
            </w:r>
          </w:p>
        </w:tc>
        <w:tc>
          <w:tcPr>
            <w:tcW w:w="5954" w:type="dxa"/>
            <w:vAlign w:val="center"/>
          </w:tcPr>
          <w:p w:rsidR="00255987" w:rsidRPr="00BF6ADA" w:rsidRDefault="00BF6ADA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Medical treatment of canine and feline </w:t>
            </w:r>
            <w:r w:rsidR="006D7275">
              <w:rPr>
                <w:lang w:val="en-US"/>
              </w:rPr>
              <w:t>behavioral</w:t>
            </w:r>
            <w:r>
              <w:rPr>
                <w:lang w:val="en-US"/>
              </w:rPr>
              <w:t xml:space="preserve"> disorders</w:t>
            </w:r>
          </w:p>
        </w:tc>
        <w:tc>
          <w:tcPr>
            <w:tcW w:w="1984" w:type="dxa"/>
            <w:vAlign w:val="center"/>
          </w:tcPr>
          <w:p w:rsidR="00255987" w:rsidRPr="00BF6ADA" w:rsidRDefault="00BF6ADA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D415E">
              <w:rPr>
                <w:lang w:val="en-US"/>
              </w:rPr>
              <w:t xml:space="preserve">. </w:t>
            </w:r>
            <w:r>
              <w:rPr>
                <w:lang w:val="en-US"/>
              </w:rPr>
              <w:t>Saridomichelakis</w:t>
            </w:r>
          </w:p>
        </w:tc>
      </w:tr>
      <w:tr w:rsidR="00255987" w:rsidRPr="00683B85" w:rsidTr="006D7275">
        <w:trPr>
          <w:trHeight w:val="325"/>
        </w:trPr>
        <w:tc>
          <w:tcPr>
            <w:tcW w:w="776" w:type="dxa"/>
            <w:vAlign w:val="center"/>
          </w:tcPr>
          <w:p w:rsidR="00255987" w:rsidRPr="000D415E" w:rsidRDefault="006D7275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55987" w:rsidRPr="00BF6ADA" w:rsidRDefault="00BF6ADA" w:rsidP="00394A1E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Inappropriate elimination in cats</w:t>
            </w:r>
          </w:p>
        </w:tc>
        <w:tc>
          <w:tcPr>
            <w:tcW w:w="1984" w:type="dxa"/>
            <w:vAlign w:val="center"/>
          </w:tcPr>
          <w:p w:rsidR="00255987" w:rsidRPr="00BF6ADA" w:rsidRDefault="00BF6ADA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D415E">
              <w:rPr>
                <w:lang w:val="en-US"/>
              </w:rPr>
              <w:t xml:space="preserve">. </w:t>
            </w:r>
            <w:r>
              <w:rPr>
                <w:lang w:val="en-US"/>
              </w:rPr>
              <w:t>Saridomichelakis</w:t>
            </w:r>
          </w:p>
        </w:tc>
      </w:tr>
      <w:tr w:rsidR="002D1018" w:rsidRPr="00683B85" w:rsidTr="006D7275">
        <w:trPr>
          <w:trHeight w:val="387"/>
        </w:trPr>
        <w:tc>
          <w:tcPr>
            <w:tcW w:w="776" w:type="dxa"/>
            <w:vAlign w:val="center"/>
          </w:tcPr>
          <w:p w:rsidR="002D1018" w:rsidRPr="006D7275" w:rsidRDefault="006D7275" w:rsidP="002D1018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D727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-6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D1018" w:rsidRDefault="002D1018" w:rsidP="002D1018">
            <w:pPr>
              <w:spacing w:before="60" w:after="60"/>
            </w:pPr>
            <w:r>
              <w:rPr>
                <w:lang w:val="en-GB"/>
              </w:rPr>
              <w:t>Canine aggression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2D1018" w:rsidRPr="00C706D7" w:rsidRDefault="000D415E" w:rsidP="002D1018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C. Karagiannis</w:t>
            </w:r>
          </w:p>
        </w:tc>
      </w:tr>
      <w:tr w:rsidR="002D1018" w:rsidRPr="00683B85" w:rsidTr="006D7275">
        <w:trPr>
          <w:trHeight w:val="408"/>
        </w:trPr>
        <w:tc>
          <w:tcPr>
            <w:tcW w:w="776" w:type="dxa"/>
            <w:vAlign w:val="center"/>
          </w:tcPr>
          <w:p w:rsidR="002D1018" w:rsidRPr="006D7275" w:rsidRDefault="006D7275" w:rsidP="002D1018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D1018" w:rsidRDefault="002D1018" w:rsidP="002D1018">
            <w:pPr>
              <w:spacing w:before="60" w:after="60"/>
            </w:pPr>
            <w:r>
              <w:rPr>
                <w:lang w:val="en-GB"/>
              </w:rPr>
              <w:t>Feline aggression.</w:t>
            </w:r>
          </w:p>
        </w:tc>
        <w:tc>
          <w:tcPr>
            <w:tcW w:w="1984" w:type="dxa"/>
            <w:vAlign w:val="center"/>
          </w:tcPr>
          <w:p w:rsidR="002D1018" w:rsidRPr="00C706D7" w:rsidRDefault="000D415E" w:rsidP="002D1018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C. Karagiannis</w:t>
            </w:r>
          </w:p>
        </w:tc>
      </w:tr>
      <w:tr w:rsidR="002D1018" w:rsidRPr="00683B85" w:rsidTr="006D7275">
        <w:trPr>
          <w:trHeight w:val="408"/>
        </w:trPr>
        <w:tc>
          <w:tcPr>
            <w:tcW w:w="776" w:type="dxa"/>
            <w:vAlign w:val="center"/>
          </w:tcPr>
          <w:p w:rsidR="002D1018" w:rsidRPr="006D7275" w:rsidRDefault="006D7275" w:rsidP="002D1018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D1018" w:rsidRPr="006D7275" w:rsidRDefault="006D7275" w:rsidP="006D7275">
            <w:pPr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Geriatric b</w:t>
            </w:r>
            <w:r w:rsidR="002D1018">
              <w:rPr>
                <w:lang w:val="en-GB"/>
              </w:rPr>
              <w:t>ehavio</w:t>
            </w:r>
            <w:r>
              <w:rPr>
                <w:lang w:val="en-GB"/>
              </w:rPr>
              <w:t>ural</w:t>
            </w:r>
            <w:r w:rsidR="002D1018">
              <w:rPr>
                <w:lang w:val="en-GB"/>
              </w:rPr>
              <w:t xml:space="preserve"> problems. Cognitive dysfunction syndrome.</w:t>
            </w:r>
          </w:p>
        </w:tc>
        <w:tc>
          <w:tcPr>
            <w:tcW w:w="1984" w:type="dxa"/>
            <w:vAlign w:val="center"/>
          </w:tcPr>
          <w:p w:rsidR="002D1018" w:rsidRPr="00C706D7" w:rsidRDefault="000D415E" w:rsidP="002D1018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C. Karagiannis</w:t>
            </w:r>
          </w:p>
        </w:tc>
      </w:tr>
      <w:tr w:rsidR="002D1018" w:rsidRPr="00683B85" w:rsidTr="006D7275">
        <w:trPr>
          <w:trHeight w:val="387"/>
        </w:trPr>
        <w:tc>
          <w:tcPr>
            <w:tcW w:w="776" w:type="dxa"/>
            <w:vAlign w:val="center"/>
          </w:tcPr>
          <w:p w:rsidR="002D1018" w:rsidRPr="006D7275" w:rsidRDefault="006D7275" w:rsidP="002D1018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D1018" w:rsidRPr="006D7275" w:rsidRDefault="006D7275" w:rsidP="006D727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</w:t>
            </w:r>
            <w:proofErr w:type="spellStart"/>
            <w:r>
              <w:rPr>
                <w:lang w:val="en-GB"/>
              </w:rPr>
              <w:t>eparation</w:t>
            </w:r>
            <w:proofErr w:type="spellEnd"/>
            <w:r w:rsidRPr="006D7275">
              <w:rPr>
                <w:lang w:val="en-US"/>
              </w:rPr>
              <w:t>-</w:t>
            </w:r>
            <w:r w:rsidR="002D1018">
              <w:rPr>
                <w:lang w:val="en-GB"/>
              </w:rPr>
              <w:t>related problems</w:t>
            </w:r>
            <w:r>
              <w:rPr>
                <w:lang w:val="en-GB"/>
              </w:rPr>
              <w:t xml:space="preserve"> in the dog</w:t>
            </w:r>
            <w:r w:rsidR="002D1018">
              <w:rPr>
                <w:lang w:val="en-GB"/>
              </w:rPr>
              <w:t>.</w:t>
            </w:r>
          </w:p>
        </w:tc>
        <w:tc>
          <w:tcPr>
            <w:tcW w:w="1984" w:type="dxa"/>
            <w:vAlign w:val="center"/>
          </w:tcPr>
          <w:p w:rsidR="002D1018" w:rsidRPr="00C706D7" w:rsidRDefault="000D415E" w:rsidP="002D1018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C. Karagiannis</w:t>
            </w:r>
          </w:p>
        </w:tc>
      </w:tr>
      <w:tr w:rsidR="002D1018" w:rsidRPr="00C71BBA" w:rsidTr="006D7275">
        <w:trPr>
          <w:trHeight w:val="387"/>
        </w:trPr>
        <w:tc>
          <w:tcPr>
            <w:tcW w:w="776" w:type="dxa"/>
            <w:vAlign w:val="center"/>
          </w:tcPr>
          <w:p w:rsidR="002D1018" w:rsidRPr="006D7275" w:rsidRDefault="006D7275" w:rsidP="002D1018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D1018" w:rsidRPr="002D1018" w:rsidRDefault="006D7275" w:rsidP="002D1018">
            <w:pPr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Criteria for selecting a puppy</w:t>
            </w:r>
            <w:r w:rsidR="002D1018">
              <w:rPr>
                <w:lang w:val="en-GB"/>
              </w:rPr>
              <w:t>.</w:t>
            </w:r>
          </w:p>
          <w:p w:rsidR="002D1018" w:rsidRPr="002D1018" w:rsidRDefault="006D7275" w:rsidP="006D7275">
            <w:pPr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Preventing behavioural disorders in the dog</w:t>
            </w:r>
            <w:r w:rsidR="002D1018">
              <w:rPr>
                <w:lang w:val="en-GB"/>
              </w:rPr>
              <w:t>.</w:t>
            </w:r>
          </w:p>
        </w:tc>
        <w:tc>
          <w:tcPr>
            <w:tcW w:w="1984" w:type="dxa"/>
            <w:vAlign w:val="center"/>
          </w:tcPr>
          <w:p w:rsidR="002D1018" w:rsidRPr="00C71BBA" w:rsidRDefault="000D415E" w:rsidP="002D1018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C. Karagiannis</w:t>
            </w:r>
          </w:p>
        </w:tc>
      </w:tr>
      <w:tr w:rsidR="002D1018" w:rsidRPr="00683B85" w:rsidTr="006D7275">
        <w:trPr>
          <w:trHeight w:val="387"/>
        </w:trPr>
        <w:tc>
          <w:tcPr>
            <w:tcW w:w="776" w:type="dxa"/>
            <w:vAlign w:val="center"/>
          </w:tcPr>
          <w:p w:rsidR="002D1018" w:rsidRPr="006D7275" w:rsidRDefault="006D7275" w:rsidP="002D1018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6D7275" w:rsidRPr="002D1018" w:rsidRDefault="006D7275" w:rsidP="006D7275">
            <w:pPr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Criteria for selecting a kitten.</w:t>
            </w:r>
          </w:p>
          <w:p w:rsidR="002D1018" w:rsidRPr="002D1018" w:rsidRDefault="006D7275" w:rsidP="006D7275">
            <w:pPr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Preventing behavioural disorders in the cat.</w:t>
            </w:r>
          </w:p>
        </w:tc>
        <w:tc>
          <w:tcPr>
            <w:tcW w:w="1984" w:type="dxa"/>
            <w:vAlign w:val="center"/>
          </w:tcPr>
          <w:p w:rsidR="002D1018" w:rsidRPr="00500A07" w:rsidRDefault="000D415E" w:rsidP="002D1018">
            <w:pPr>
              <w:spacing w:before="60" w:after="60" w:line="276" w:lineRule="auto"/>
              <w:jc w:val="center"/>
            </w:pPr>
            <w:r>
              <w:rPr>
                <w:lang w:val="en-US"/>
              </w:rPr>
              <w:t>C. Karagiannis</w:t>
            </w:r>
          </w:p>
        </w:tc>
      </w:tr>
      <w:tr w:rsidR="00255987" w:rsidRPr="00683B85" w:rsidTr="006D7275">
        <w:trPr>
          <w:trHeight w:val="387"/>
        </w:trPr>
        <w:tc>
          <w:tcPr>
            <w:tcW w:w="776" w:type="dxa"/>
            <w:vAlign w:val="center"/>
          </w:tcPr>
          <w:p w:rsidR="00255987" w:rsidRPr="006D7275" w:rsidRDefault="006D7275" w:rsidP="00394A1E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6D727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-13</w:t>
            </w:r>
            <w:r w:rsidRPr="006D7275">
              <w:rPr>
                <w:vertAlign w:val="superscript"/>
                <w:lang w:val="en-US"/>
              </w:rPr>
              <w:t>th</w:t>
            </w:r>
          </w:p>
        </w:tc>
        <w:tc>
          <w:tcPr>
            <w:tcW w:w="5954" w:type="dxa"/>
            <w:vAlign w:val="center"/>
          </w:tcPr>
          <w:p w:rsidR="00255987" w:rsidRPr="006D7275" w:rsidRDefault="006D7275" w:rsidP="006D7275">
            <w:pPr>
              <w:spacing w:before="60" w:after="60" w:line="276" w:lineRule="auto"/>
              <w:rPr>
                <w:lang w:val="en-US"/>
              </w:rPr>
            </w:pPr>
            <w:r>
              <w:rPr>
                <w:lang w:val="en-US"/>
              </w:rPr>
              <w:t>The role of companion animals in modern society</w:t>
            </w:r>
          </w:p>
        </w:tc>
        <w:tc>
          <w:tcPr>
            <w:tcW w:w="1984" w:type="dxa"/>
            <w:vAlign w:val="center"/>
          </w:tcPr>
          <w:p w:rsidR="00255987" w:rsidRPr="006D7275" w:rsidRDefault="006D7275" w:rsidP="00394A1E">
            <w:pPr>
              <w:spacing w:before="60" w:after="60" w:line="276" w:lineRule="auto"/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C. Koutinas</w:t>
            </w:r>
          </w:p>
        </w:tc>
      </w:tr>
    </w:tbl>
    <w:p w:rsidR="00255987" w:rsidRPr="00683B85" w:rsidRDefault="00255987" w:rsidP="00255987"/>
    <w:p w:rsidR="00255987" w:rsidRPr="00683B85" w:rsidRDefault="00255987" w:rsidP="00255987"/>
    <w:p w:rsidR="00E4076C" w:rsidRDefault="00E4076C">
      <w:pPr>
        <w:spacing w:after="160" w:line="259" w:lineRule="auto"/>
      </w:pPr>
      <w:r>
        <w:br w:type="page"/>
      </w:r>
    </w:p>
    <w:p w:rsidR="00E4076C" w:rsidRPr="001B0B90" w:rsidRDefault="00E4076C" w:rsidP="00E4076C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lastRenderedPageBreak/>
        <w:t>Clinic</w:t>
      </w:r>
      <w:r w:rsidRPr="001B0B90">
        <w:rPr>
          <w:b/>
          <w:lang w:val="en-US"/>
        </w:rPr>
        <w:t xml:space="preserve"> </w:t>
      </w:r>
      <w:r w:rsidR="001B0B90">
        <w:rPr>
          <w:b/>
          <w:lang w:val="en-US"/>
        </w:rPr>
        <w:t>work</w:t>
      </w:r>
      <w:r w:rsidRPr="001B0B90">
        <w:rPr>
          <w:b/>
          <w:lang w:val="en-US"/>
        </w:rPr>
        <w:t xml:space="preserve"> (</w:t>
      </w:r>
      <w:r>
        <w:rPr>
          <w:b/>
          <w:lang w:val="en-US"/>
        </w:rPr>
        <w:t>clinical</w:t>
      </w:r>
      <w:r w:rsidRPr="001B0B90">
        <w:rPr>
          <w:b/>
          <w:lang w:val="en-US"/>
        </w:rPr>
        <w:t xml:space="preserve"> </w:t>
      </w:r>
      <w:r>
        <w:rPr>
          <w:b/>
          <w:lang w:val="en-US"/>
        </w:rPr>
        <w:t>practice</w:t>
      </w:r>
      <w:r w:rsidRPr="001B0B90">
        <w:rPr>
          <w:b/>
          <w:lang w:val="en-US"/>
        </w:rPr>
        <w:t>)</w:t>
      </w:r>
      <w:r w:rsidR="001B0B90">
        <w:rPr>
          <w:b/>
          <w:lang w:val="en-US"/>
        </w:rPr>
        <w:t xml:space="preserve"> – all semesters</w:t>
      </w:r>
    </w:p>
    <w:p w:rsidR="00E4076C" w:rsidRPr="00E4076C" w:rsidRDefault="00E4076C" w:rsidP="00E4076C">
      <w:pPr>
        <w:spacing w:before="60" w:after="60"/>
        <w:ind w:firstLine="720"/>
        <w:jc w:val="both"/>
        <w:rPr>
          <w:lang w:val="en-US"/>
        </w:rPr>
      </w:pPr>
      <w:r>
        <w:rPr>
          <w:lang w:val="en-US"/>
        </w:rPr>
        <w:t>The</w:t>
      </w:r>
      <w:r w:rsidRPr="00E4076C">
        <w:rPr>
          <w:lang w:val="en-US"/>
        </w:rPr>
        <w:t xml:space="preserve"> </w:t>
      </w:r>
      <w:r>
        <w:rPr>
          <w:lang w:val="en-US"/>
        </w:rPr>
        <w:t>post</w:t>
      </w:r>
      <w:r w:rsidRPr="00E4076C">
        <w:rPr>
          <w:lang w:val="en-US"/>
        </w:rPr>
        <w:t>-</w:t>
      </w:r>
      <w:r>
        <w:rPr>
          <w:lang w:val="en-US"/>
        </w:rPr>
        <w:t>graduate</w:t>
      </w:r>
      <w:r w:rsidRPr="00E4076C">
        <w:rPr>
          <w:lang w:val="en-US"/>
        </w:rPr>
        <w:t xml:space="preserve"> </w:t>
      </w:r>
      <w:r>
        <w:rPr>
          <w:lang w:val="en-US"/>
        </w:rPr>
        <w:t>students</w:t>
      </w:r>
      <w:r w:rsidRPr="00E4076C">
        <w:rPr>
          <w:lang w:val="en-US"/>
        </w:rPr>
        <w:t xml:space="preserve"> </w:t>
      </w:r>
      <w:r>
        <w:rPr>
          <w:lang w:val="en-US"/>
        </w:rPr>
        <w:t>are</w:t>
      </w:r>
      <w:r w:rsidRPr="00E4076C">
        <w:rPr>
          <w:lang w:val="en-US"/>
        </w:rPr>
        <w:t xml:space="preserve"> </w:t>
      </w:r>
      <w:r>
        <w:rPr>
          <w:lang w:val="en-US"/>
        </w:rPr>
        <w:t>trained</w:t>
      </w:r>
      <w:r w:rsidRPr="00E4076C">
        <w:rPr>
          <w:lang w:val="en-US"/>
        </w:rPr>
        <w:t xml:space="preserve">, </w:t>
      </w:r>
      <w:r>
        <w:rPr>
          <w:lang w:val="en-US"/>
        </w:rPr>
        <w:t>under</w:t>
      </w:r>
      <w:r w:rsidRPr="00E4076C">
        <w:rPr>
          <w:lang w:val="en-US"/>
        </w:rPr>
        <w:t xml:space="preserve"> </w:t>
      </w:r>
      <w:r>
        <w:rPr>
          <w:lang w:val="en-US"/>
        </w:rPr>
        <w:t>the</w:t>
      </w:r>
      <w:r w:rsidRPr="00E4076C">
        <w:rPr>
          <w:lang w:val="en-US"/>
        </w:rPr>
        <w:t xml:space="preserve"> </w:t>
      </w:r>
      <w:r>
        <w:rPr>
          <w:lang w:val="en-US"/>
        </w:rPr>
        <w:t>supervision</w:t>
      </w:r>
      <w:r w:rsidRPr="00E4076C">
        <w:rPr>
          <w:lang w:val="en-US"/>
        </w:rPr>
        <w:t xml:space="preserve"> </w:t>
      </w:r>
      <w:r>
        <w:rPr>
          <w:lang w:val="en-US"/>
        </w:rPr>
        <w:t>of</w:t>
      </w:r>
      <w:r w:rsidRPr="00E4076C">
        <w:rPr>
          <w:lang w:val="en-US"/>
        </w:rPr>
        <w:t xml:space="preserve"> </w:t>
      </w:r>
      <w:r>
        <w:rPr>
          <w:lang w:val="en-US"/>
        </w:rPr>
        <w:t>the</w:t>
      </w:r>
      <w:r w:rsidRPr="00E4076C">
        <w:rPr>
          <w:lang w:val="en-US"/>
        </w:rPr>
        <w:t xml:space="preserve"> </w:t>
      </w:r>
      <w:r>
        <w:rPr>
          <w:lang w:val="en-US"/>
        </w:rPr>
        <w:t>teaching</w:t>
      </w:r>
      <w:r w:rsidRPr="00E4076C">
        <w:rPr>
          <w:lang w:val="en-US"/>
        </w:rPr>
        <w:t xml:space="preserve"> </w:t>
      </w:r>
      <w:r>
        <w:rPr>
          <w:lang w:val="en-US"/>
        </w:rPr>
        <w:t>staff</w:t>
      </w:r>
      <w:r w:rsidRPr="00E4076C">
        <w:rPr>
          <w:lang w:val="en-US"/>
        </w:rPr>
        <w:t xml:space="preserve">, </w:t>
      </w:r>
      <w:r>
        <w:rPr>
          <w:lang w:val="en-US"/>
        </w:rPr>
        <w:t>on</w:t>
      </w:r>
      <w:r w:rsidRPr="00E4076C">
        <w:rPr>
          <w:lang w:val="en-US"/>
        </w:rPr>
        <w:t xml:space="preserve"> </w:t>
      </w:r>
      <w:r>
        <w:rPr>
          <w:lang w:val="en-US"/>
        </w:rPr>
        <w:t>the</w:t>
      </w:r>
      <w:r w:rsidRPr="00E4076C">
        <w:rPr>
          <w:lang w:val="en-US"/>
        </w:rPr>
        <w:t xml:space="preserve"> </w:t>
      </w:r>
      <w:r>
        <w:rPr>
          <w:lang w:val="en-US"/>
        </w:rPr>
        <w:t>following</w:t>
      </w:r>
      <w:r w:rsidRPr="00E4076C">
        <w:rPr>
          <w:lang w:val="en-US"/>
        </w:rPr>
        <w:t xml:space="preserve"> </w:t>
      </w:r>
      <w:r>
        <w:rPr>
          <w:lang w:val="en-US"/>
        </w:rPr>
        <w:t>disciplines:</w:t>
      </w:r>
    </w:p>
    <w:p w:rsidR="00E4076C" w:rsidRPr="00E4076C" w:rsidRDefault="00E4076C" w:rsidP="00E4076C">
      <w:pPr>
        <w:spacing w:before="60" w:after="60"/>
        <w:ind w:firstLine="720"/>
        <w:jc w:val="both"/>
        <w:rPr>
          <w:lang w:val="en-US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858"/>
      </w:tblGrid>
      <w:tr w:rsidR="00E4076C" w:rsidRPr="00683B85" w:rsidTr="001B0B90">
        <w:trPr>
          <w:trHeight w:val="387"/>
          <w:jc w:val="center"/>
        </w:trPr>
        <w:tc>
          <w:tcPr>
            <w:tcW w:w="4531" w:type="dxa"/>
            <w:vAlign w:val="center"/>
          </w:tcPr>
          <w:p w:rsidR="00E4076C" w:rsidRPr="00E4076C" w:rsidRDefault="00E4076C" w:rsidP="00E4076C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Discipline</w:t>
            </w:r>
          </w:p>
        </w:tc>
        <w:tc>
          <w:tcPr>
            <w:tcW w:w="3858" w:type="dxa"/>
            <w:vAlign w:val="center"/>
          </w:tcPr>
          <w:p w:rsidR="00E4076C" w:rsidRPr="00E4076C" w:rsidRDefault="005448F2" w:rsidP="00E4076C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Teaching staff</w:t>
            </w:r>
          </w:p>
        </w:tc>
      </w:tr>
      <w:tr w:rsidR="00E4076C" w:rsidRPr="00683B85" w:rsidTr="001B0B90">
        <w:trPr>
          <w:trHeight w:val="437"/>
          <w:jc w:val="center"/>
        </w:trPr>
        <w:tc>
          <w:tcPr>
            <w:tcW w:w="4531" w:type="dxa"/>
            <w:vAlign w:val="center"/>
          </w:tcPr>
          <w:p w:rsidR="00E4076C" w:rsidRPr="00E4076C" w:rsidRDefault="00E4076C" w:rsidP="00E4076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Neurology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E4076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E4076C">
              <w:t xml:space="preserve">. </w:t>
            </w:r>
            <w:r>
              <w:rPr>
                <w:lang w:val="en-US"/>
              </w:rPr>
              <w:t>Polizopoulou</w:t>
            </w:r>
            <w:r w:rsidRPr="00E4076C">
              <w:t xml:space="preserve">, </w:t>
            </w:r>
            <w:r>
              <w:rPr>
                <w:lang w:val="en-US"/>
              </w:rPr>
              <w:t>N</w:t>
            </w:r>
            <w:r w:rsidRPr="00E4076C"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</w:tr>
      <w:tr w:rsidR="00E4076C" w:rsidRPr="00683B85" w:rsidTr="001B0B90">
        <w:trPr>
          <w:trHeight w:val="471"/>
          <w:jc w:val="center"/>
        </w:trPr>
        <w:tc>
          <w:tcPr>
            <w:tcW w:w="4531" w:type="dxa"/>
            <w:vAlign w:val="center"/>
          </w:tcPr>
          <w:p w:rsidR="00E4076C" w:rsidRPr="00E4076C" w:rsidRDefault="00E4076C" w:rsidP="00E4076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Cardiology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4076C">
              <w:t xml:space="preserve">. </w:t>
            </w:r>
            <w:r>
              <w:rPr>
                <w:lang w:val="en-US"/>
              </w:rPr>
              <w:t>Koutinas</w:t>
            </w:r>
          </w:p>
        </w:tc>
      </w:tr>
      <w:tr w:rsidR="00E4076C" w:rsidRPr="00EC3873" w:rsidTr="001B0B90">
        <w:trPr>
          <w:trHeight w:val="325"/>
          <w:jc w:val="center"/>
        </w:trPr>
        <w:tc>
          <w:tcPr>
            <w:tcW w:w="4531" w:type="dxa"/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Disease of the urinary and respiratory tract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4076C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Adamama</w:t>
            </w:r>
            <w:proofErr w:type="spellEnd"/>
            <w:r w:rsidRPr="00E4076C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Moraitou</w:t>
            </w:r>
            <w:proofErr w:type="spellEnd"/>
            <w:r w:rsidRPr="00E407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D</w:t>
            </w:r>
            <w:r w:rsidRPr="00E4076C">
              <w:rPr>
                <w:lang w:val="en-US"/>
              </w:rPr>
              <w:t xml:space="preserve">. </w:t>
            </w:r>
            <w:r>
              <w:rPr>
                <w:lang w:val="en-US"/>
              </w:rPr>
              <w:t>Pardali</w:t>
            </w:r>
          </w:p>
        </w:tc>
      </w:tr>
      <w:tr w:rsidR="00E4076C" w:rsidRPr="00683B85" w:rsidTr="001B0B90">
        <w:trPr>
          <w:trHeight w:val="358"/>
          <w:jc w:val="center"/>
        </w:trPr>
        <w:tc>
          <w:tcPr>
            <w:tcW w:w="4531" w:type="dxa"/>
            <w:vAlign w:val="center"/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Clinical hematology – oncology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4076C">
              <w:t xml:space="preserve">. </w:t>
            </w:r>
            <w:r>
              <w:rPr>
                <w:lang w:val="en-US"/>
              </w:rPr>
              <w:t>Mylonakis</w:t>
            </w:r>
          </w:p>
        </w:tc>
      </w:tr>
      <w:tr w:rsidR="00E4076C" w:rsidRPr="00EC3873" w:rsidTr="001B0B90">
        <w:trPr>
          <w:trHeight w:val="387"/>
          <w:jc w:val="center"/>
        </w:trPr>
        <w:tc>
          <w:tcPr>
            <w:tcW w:w="4531" w:type="dxa"/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Gastroenterology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F91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E4076C">
              <w:rPr>
                <w:lang w:val="en-US"/>
              </w:rPr>
              <w:t xml:space="preserve">. </w:t>
            </w:r>
            <w:r>
              <w:rPr>
                <w:lang w:val="en-US"/>
              </w:rPr>
              <w:t>Rallis</w:t>
            </w:r>
            <w:r w:rsidRPr="00E407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K</w:t>
            </w:r>
            <w:r w:rsidRPr="00E4076C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Adamama</w:t>
            </w:r>
            <w:r w:rsidRPr="00E4076C">
              <w:rPr>
                <w:lang w:val="en-US"/>
              </w:rPr>
              <w:t>-</w:t>
            </w:r>
            <w:r>
              <w:rPr>
                <w:lang w:val="en-US"/>
              </w:rPr>
              <w:t>Moraitou</w:t>
            </w:r>
            <w:proofErr w:type="spellEnd"/>
            <w:r w:rsidRPr="00E4076C">
              <w:rPr>
                <w:lang w:val="en-US"/>
              </w:rPr>
              <w:t xml:space="preserve">, </w:t>
            </w:r>
            <w:r w:rsidR="00F915CA">
              <w:rPr>
                <w:lang w:val="en-US"/>
              </w:rPr>
              <w:t>D. Pardali</w:t>
            </w:r>
          </w:p>
        </w:tc>
      </w:tr>
      <w:tr w:rsidR="00E4076C" w:rsidRPr="00E4076C" w:rsidTr="001B0B90">
        <w:trPr>
          <w:trHeight w:val="387"/>
          <w:jc w:val="center"/>
        </w:trPr>
        <w:tc>
          <w:tcPr>
            <w:tcW w:w="4531" w:type="dxa"/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Dermatology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F91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4076C">
              <w:rPr>
                <w:lang w:val="en-US"/>
              </w:rPr>
              <w:t xml:space="preserve">. </w:t>
            </w:r>
            <w:r>
              <w:rPr>
                <w:lang w:val="en-US"/>
              </w:rPr>
              <w:t>Farmaki</w:t>
            </w:r>
          </w:p>
        </w:tc>
      </w:tr>
      <w:tr w:rsidR="00E4076C" w:rsidRPr="00EC3873" w:rsidTr="001B0B90">
        <w:trPr>
          <w:trHeight w:val="408"/>
          <w:jc w:val="center"/>
        </w:trPr>
        <w:tc>
          <w:tcPr>
            <w:tcW w:w="4531" w:type="dxa"/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Endocrine and metabolic disorders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4076C">
              <w:rPr>
                <w:lang w:val="en-US"/>
              </w:rPr>
              <w:t xml:space="preserve">. </w:t>
            </w:r>
            <w:r>
              <w:rPr>
                <w:lang w:val="en-US"/>
              </w:rPr>
              <w:t>Mylonakis</w:t>
            </w:r>
            <w:r w:rsidRPr="00E407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N</w:t>
            </w:r>
            <w:r w:rsidRPr="00E4076C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  <w:r>
              <w:rPr>
                <w:lang w:val="en-US"/>
              </w:rPr>
              <w:t xml:space="preserve">, K. </w:t>
            </w:r>
            <w:proofErr w:type="spellStart"/>
            <w:r>
              <w:rPr>
                <w:lang w:val="en-US"/>
              </w:rPr>
              <w:t>Adamama-Moraitou</w:t>
            </w:r>
            <w:proofErr w:type="spellEnd"/>
            <w:r>
              <w:rPr>
                <w:lang w:val="en-US"/>
              </w:rPr>
              <w:t>, C. Koutinas</w:t>
            </w:r>
          </w:p>
        </w:tc>
      </w:tr>
      <w:tr w:rsidR="00E4076C" w:rsidRPr="00EC3873" w:rsidTr="001B0B90">
        <w:trPr>
          <w:trHeight w:val="387"/>
          <w:jc w:val="center"/>
        </w:trPr>
        <w:tc>
          <w:tcPr>
            <w:tcW w:w="4531" w:type="dxa"/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Infectious and parasitic diseases</w:t>
            </w:r>
          </w:p>
        </w:tc>
        <w:tc>
          <w:tcPr>
            <w:tcW w:w="3858" w:type="dxa"/>
            <w:vAlign w:val="center"/>
          </w:tcPr>
          <w:p w:rsidR="00E4076C" w:rsidRPr="00E4076C" w:rsidRDefault="00E4076C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4076C">
              <w:rPr>
                <w:lang w:val="en-US"/>
              </w:rPr>
              <w:t xml:space="preserve">. </w:t>
            </w:r>
            <w:r>
              <w:rPr>
                <w:lang w:val="en-US"/>
              </w:rPr>
              <w:t>Mylonakis</w:t>
            </w:r>
            <w:r w:rsidRPr="00E407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N</w:t>
            </w:r>
            <w:r w:rsidRPr="00E4076C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  <w:r>
              <w:rPr>
                <w:lang w:val="en-US"/>
              </w:rPr>
              <w:t xml:space="preserve">, K. </w:t>
            </w:r>
            <w:proofErr w:type="spellStart"/>
            <w:r>
              <w:rPr>
                <w:lang w:val="en-US"/>
              </w:rPr>
              <w:t>Adamama-Moraitou</w:t>
            </w:r>
            <w:proofErr w:type="spellEnd"/>
            <w:r>
              <w:rPr>
                <w:lang w:val="en-US"/>
              </w:rPr>
              <w:t>, D. Pardali, C. Koutinas</w:t>
            </w:r>
          </w:p>
        </w:tc>
      </w:tr>
      <w:tr w:rsidR="00E4076C" w:rsidRPr="00E4076C" w:rsidTr="001B0B90">
        <w:trPr>
          <w:trHeight w:val="38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6C" w:rsidRPr="00E4076C" w:rsidRDefault="00E4076C" w:rsidP="00E4076C">
            <w:pPr>
              <w:rPr>
                <w:lang w:val="en-US"/>
              </w:rPr>
            </w:pPr>
            <w:r>
              <w:rPr>
                <w:lang w:val="en-US"/>
              </w:rPr>
              <w:t>Behavioral disorders of companion animals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C" w:rsidRPr="00E4076C" w:rsidRDefault="00E4076C" w:rsidP="00E4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E4076C">
              <w:t xml:space="preserve">. </w:t>
            </w:r>
            <w:r>
              <w:rPr>
                <w:lang w:val="en-US"/>
              </w:rPr>
              <w:t>Polizopoulou</w:t>
            </w:r>
          </w:p>
        </w:tc>
      </w:tr>
    </w:tbl>
    <w:p w:rsidR="00E4076C" w:rsidRPr="00E4076C" w:rsidRDefault="00E4076C" w:rsidP="00E4076C">
      <w:pPr>
        <w:spacing w:after="120"/>
        <w:rPr>
          <w:b/>
        </w:rPr>
      </w:pPr>
    </w:p>
    <w:p w:rsidR="00E4076C" w:rsidRPr="00E4076C" w:rsidRDefault="00E4076C" w:rsidP="00E4076C">
      <w:pPr>
        <w:spacing w:after="120"/>
        <w:rPr>
          <w:b/>
        </w:rPr>
      </w:pPr>
    </w:p>
    <w:p w:rsidR="00E4076C" w:rsidRPr="00E4076C" w:rsidRDefault="00E4076C" w:rsidP="00E4076C"/>
    <w:p w:rsidR="00E4076C" w:rsidRPr="00E4076C" w:rsidRDefault="00E4076C" w:rsidP="00E4076C"/>
    <w:p w:rsidR="00E4076C" w:rsidRPr="00E4076C" w:rsidRDefault="00E4076C" w:rsidP="00E4076C"/>
    <w:p w:rsidR="00F915CA" w:rsidRPr="001B0B90" w:rsidRDefault="00F915CA" w:rsidP="00F915CA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Scientific presentations – 2</w:t>
      </w:r>
      <w:r w:rsidRPr="00F915CA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– 4</w:t>
      </w:r>
      <w:r w:rsidRPr="00F915C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semester</w:t>
      </w:r>
    </w:p>
    <w:p w:rsidR="00F915CA" w:rsidRPr="00E4076C" w:rsidRDefault="00F915CA" w:rsidP="00F915CA">
      <w:pPr>
        <w:spacing w:before="60" w:after="60"/>
        <w:ind w:firstLine="720"/>
        <w:jc w:val="both"/>
        <w:rPr>
          <w:lang w:val="en-US"/>
        </w:rPr>
      </w:pPr>
      <w:r>
        <w:rPr>
          <w:lang w:val="en-US"/>
        </w:rPr>
        <w:t>At least once during each semester, post</w:t>
      </w:r>
      <w:r w:rsidRPr="00E4076C">
        <w:rPr>
          <w:lang w:val="en-US"/>
        </w:rPr>
        <w:t>-</w:t>
      </w:r>
      <w:r>
        <w:rPr>
          <w:lang w:val="en-US"/>
        </w:rPr>
        <w:t>graduate</w:t>
      </w:r>
      <w:r w:rsidRPr="00E4076C">
        <w:rPr>
          <w:lang w:val="en-US"/>
        </w:rPr>
        <w:t xml:space="preserve"> </w:t>
      </w:r>
      <w:r>
        <w:rPr>
          <w:lang w:val="en-US"/>
        </w:rPr>
        <w:t>students</w:t>
      </w:r>
      <w:r w:rsidRPr="00E4076C">
        <w:rPr>
          <w:lang w:val="en-US"/>
        </w:rPr>
        <w:t xml:space="preserve"> </w:t>
      </w:r>
      <w:r>
        <w:rPr>
          <w:lang w:val="en-US"/>
        </w:rPr>
        <w:t>are</w:t>
      </w:r>
      <w:r w:rsidRPr="00E4076C">
        <w:rPr>
          <w:lang w:val="en-US"/>
        </w:rPr>
        <w:t xml:space="preserve"> </w:t>
      </w:r>
      <w:r>
        <w:rPr>
          <w:lang w:val="en-US"/>
        </w:rPr>
        <w:t>required to prepare and present in pre-arranged scientific meetings, various clinical cases of particular interest, as well as short reviews on a specific disease, under the supervision of the aforementioned clinicians.</w:t>
      </w:r>
    </w:p>
    <w:p w:rsidR="00E4076C" w:rsidRPr="00F915CA" w:rsidRDefault="00E4076C" w:rsidP="00E4076C">
      <w:pPr>
        <w:rPr>
          <w:lang w:val="en-US"/>
        </w:rPr>
      </w:pPr>
    </w:p>
    <w:p w:rsidR="00E4076C" w:rsidRPr="00F915CA" w:rsidRDefault="00E4076C" w:rsidP="00E4076C">
      <w:pPr>
        <w:spacing w:after="120"/>
        <w:rPr>
          <w:b/>
          <w:lang w:val="en-US"/>
        </w:rPr>
      </w:pPr>
    </w:p>
    <w:p w:rsidR="00E4076C" w:rsidRPr="00F915CA" w:rsidRDefault="00E4076C" w:rsidP="00E4076C">
      <w:pPr>
        <w:spacing w:after="120"/>
        <w:rPr>
          <w:b/>
          <w:lang w:val="en-US"/>
        </w:rPr>
      </w:pPr>
    </w:p>
    <w:p w:rsidR="00E4076C" w:rsidRPr="00F915CA" w:rsidRDefault="00E4076C" w:rsidP="00E4076C">
      <w:pPr>
        <w:spacing w:after="120"/>
        <w:rPr>
          <w:b/>
          <w:lang w:val="en-US"/>
        </w:rPr>
      </w:pPr>
    </w:p>
    <w:p w:rsidR="00E4076C" w:rsidRPr="00F915CA" w:rsidRDefault="00E4076C" w:rsidP="00E4076C">
      <w:pPr>
        <w:spacing w:after="120"/>
        <w:rPr>
          <w:b/>
          <w:lang w:val="en-US"/>
        </w:rPr>
      </w:pPr>
    </w:p>
    <w:p w:rsidR="00E4076C" w:rsidRPr="00F915CA" w:rsidRDefault="00E4076C" w:rsidP="00E4076C">
      <w:pPr>
        <w:spacing w:after="120"/>
        <w:rPr>
          <w:b/>
          <w:lang w:val="en-US"/>
        </w:rPr>
      </w:pPr>
    </w:p>
    <w:p w:rsidR="00E4076C" w:rsidRPr="00F915CA" w:rsidRDefault="00E4076C" w:rsidP="00E4076C">
      <w:pPr>
        <w:spacing w:after="120"/>
        <w:jc w:val="center"/>
        <w:rPr>
          <w:b/>
          <w:lang w:val="en-US"/>
        </w:rPr>
      </w:pPr>
    </w:p>
    <w:p w:rsidR="00E4076C" w:rsidRPr="00F915CA" w:rsidRDefault="00E4076C" w:rsidP="00E4076C">
      <w:pPr>
        <w:spacing w:after="120"/>
        <w:jc w:val="center"/>
        <w:rPr>
          <w:b/>
          <w:lang w:val="en-US"/>
        </w:rPr>
      </w:pPr>
    </w:p>
    <w:p w:rsidR="00E4076C" w:rsidRPr="00F915CA" w:rsidRDefault="00E4076C">
      <w:pPr>
        <w:spacing w:after="160" w:line="259" w:lineRule="auto"/>
        <w:rPr>
          <w:b/>
          <w:lang w:val="en-US"/>
        </w:rPr>
      </w:pPr>
      <w:r w:rsidRPr="00F915CA">
        <w:rPr>
          <w:b/>
          <w:lang w:val="en-US"/>
        </w:rPr>
        <w:br w:type="page"/>
      </w:r>
    </w:p>
    <w:p w:rsidR="00E4076C" w:rsidRPr="005448F2" w:rsidRDefault="00C754ED" w:rsidP="00E4076C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Dissertation</w:t>
      </w:r>
    </w:p>
    <w:p w:rsidR="00E4076C" w:rsidRPr="00E4076C" w:rsidRDefault="00E4076C" w:rsidP="00E4076C">
      <w:pPr>
        <w:spacing w:before="60" w:after="60"/>
        <w:ind w:firstLine="720"/>
        <w:jc w:val="both"/>
        <w:rPr>
          <w:lang w:val="en-US"/>
        </w:rPr>
      </w:pPr>
      <w:r>
        <w:rPr>
          <w:lang w:val="en-US"/>
        </w:rPr>
        <w:t>During</w:t>
      </w:r>
      <w:r w:rsidRPr="00E4076C">
        <w:rPr>
          <w:lang w:val="en-US"/>
        </w:rPr>
        <w:t xml:space="preserve"> </w:t>
      </w:r>
      <w:r>
        <w:rPr>
          <w:lang w:val="en-US"/>
        </w:rPr>
        <w:t>the</w:t>
      </w:r>
      <w:r w:rsidRPr="00E4076C">
        <w:rPr>
          <w:lang w:val="en-US"/>
        </w:rPr>
        <w:t xml:space="preserve"> </w:t>
      </w:r>
      <w:r>
        <w:rPr>
          <w:lang w:val="en-US"/>
        </w:rPr>
        <w:t>third</w:t>
      </w:r>
      <w:r w:rsidRPr="00E4076C">
        <w:rPr>
          <w:lang w:val="en-US"/>
        </w:rPr>
        <w:t xml:space="preserve"> </w:t>
      </w:r>
      <w:r>
        <w:rPr>
          <w:lang w:val="en-US"/>
        </w:rPr>
        <w:t>semester</w:t>
      </w:r>
      <w:r w:rsidRPr="00E4076C">
        <w:rPr>
          <w:lang w:val="en-US"/>
        </w:rPr>
        <w:t xml:space="preserve">, </w:t>
      </w:r>
      <w:r>
        <w:rPr>
          <w:lang w:val="en-US"/>
        </w:rPr>
        <w:t>post</w:t>
      </w:r>
      <w:r w:rsidRPr="00E4076C">
        <w:rPr>
          <w:lang w:val="en-US"/>
        </w:rPr>
        <w:t>-</w:t>
      </w:r>
      <w:r>
        <w:rPr>
          <w:lang w:val="en-US"/>
        </w:rPr>
        <w:t>graduate</w:t>
      </w:r>
      <w:r w:rsidRPr="00E4076C">
        <w:rPr>
          <w:lang w:val="en-US"/>
        </w:rPr>
        <w:t xml:space="preserve"> </w:t>
      </w:r>
      <w:r>
        <w:rPr>
          <w:lang w:val="en-US"/>
        </w:rPr>
        <w:t>students</w:t>
      </w:r>
      <w:r w:rsidRPr="00E4076C">
        <w:rPr>
          <w:lang w:val="en-US"/>
        </w:rPr>
        <w:t xml:space="preserve"> </w:t>
      </w:r>
      <w:r>
        <w:rPr>
          <w:lang w:val="en-US"/>
        </w:rPr>
        <w:t>begin</w:t>
      </w:r>
      <w:r w:rsidRPr="00E4076C">
        <w:rPr>
          <w:lang w:val="en-US"/>
        </w:rPr>
        <w:t xml:space="preserve"> </w:t>
      </w:r>
      <w:r>
        <w:rPr>
          <w:lang w:val="en-US"/>
        </w:rPr>
        <w:t>researching</w:t>
      </w:r>
      <w:r w:rsidRPr="00E4076C">
        <w:rPr>
          <w:lang w:val="en-US"/>
        </w:rPr>
        <w:t xml:space="preserve"> </w:t>
      </w:r>
      <w:r>
        <w:rPr>
          <w:lang w:val="en-US"/>
        </w:rPr>
        <w:t>and</w:t>
      </w:r>
      <w:r w:rsidRPr="00E4076C">
        <w:rPr>
          <w:lang w:val="en-US"/>
        </w:rPr>
        <w:t xml:space="preserve"> </w:t>
      </w:r>
      <w:r>
        <w:rPr>
          <w:lang w:val="en-US"/>
        </w:rPr>
        <w:t>writing</w:t>
      </w:r>
      <w:r w:rsidRPr="00E4076C">
        <w:rPr>
          <w:lang w:val="en-US"/>
        </w:rPr>
        <w:t xml:space="preserve"> </w:t>
      </w:r>
      <w:r>
        <w:rPr>
          <w:lang w:val="en-US"/>
        </w:rPr>
        <w:t>their</w:t>
      </w:r>
      <w:r w:rsidRPr="00E4076C">
        <w:rPr>
          <w:lang w:val="en-US"/>
        </w:rPr>
        <w:t xml:space="preserve"> </w:t>
      </w:r>
      <w:r>
        <w:rPr>
          <w:lang w:val="en-US"/>
        </w:rPr>
        <w:t>post</w:t>
      </w:r>
      <w:r w:rsidRPr="00E4076C">
        <w:rPr>
          <w:lang w:val="en-US"/>
        </w:rPr>
        <w:t>-</w:t>
      </w:r>
      <w:r>
        <w:rPr>
          <w:lang w:val="en-US"/>
        </w:rPr>
        <w:t>graduate</w:t>
      </w:r>
      <w:r w:rsidRPr="00E4076C">
        <w:rPr>
          <w:lang w:val="en-US"/>
        </w:rPr>
        <w:t xml:space="preserve"> </w:t>
      </w:r>
      <w:r>
        <w:rPr>
          <w:lang w:val="en-US"/>
        </w:rPr>
        <w:t>thesis</w:t>
      </w:r>
      <w:r w:rsidRPr="00E4076C">
        <w:rPr>
          <w:lang w:val="en-US"/>
        </w:rPr>
        <w:t xml:space="preserve">, </w:t>
      </w:r>
      <w:r>
        <w:rPr>
          <w:lang w:val="en-US"/>
        </w:rPr>
        <w:t>on</w:t>
      </w:r>
      <w:r w:rsidRPr="00E4076C">
        <w:rPr>
          <w:lang w:val="en-US"/>
        </w:rPr>
        <w:t xml:space="preserve"> </w:t>
      </w:r>
      <w:r>
        <w:rPr>
          <w:lang w:val="en-US"/>
        </w:rPr>
        <w:t>one</w:t>
      </w:r>
      <w:r w:rsidRPr="00E4076C">
        <w:rPr>
          <w:lang w:val="en-US"/>
        </w:rPr>
        <w:t xml:space="preserve"> </w:t>
      </w:r>
      <w:r>
        <w:rPr>
          <w:lang w:val="en-US"/>
        </w:rPr>
        <w:t>of</w:t>
      </w:r>
      <w:r w:rsidRPr="00E4076C">
        <w:rPr>
          <w:lang w:val="en-US"/>
        </w:rPr>
        <w:t xml:space="preserve"> </w:t>
      </w:r>
      <w:r>
        <w:rPr>
          <w:lang w:val="en-US"/>
        </w:rPr>
        <w:t>the</w:t>
      </w:r>
      <w:r w:rsidRPr="00E4076C">
        <w:rPr>
          <w:lang w:val="en-US"/>
        </w:rPr>
        <w:t xml:space="preserve"> </w:t>
      </w:r>
      <w:r>
        <w:rPr>
          <w:lang w:val="en-US"/>
        </w:rPr>
        <w:t>following</w:t>
      </w:r>
      <w:r w:rsidRPr="00E4076C">
        <w:rPr>
          <w:lang w:val="en-US"/>
        </w:rPr>
        <w:t xml:space="preserve"> </w:t>
      </w:r>
      <w:r>
        <w:rPr>
          <w:lang w:val="en-US"/>
        </w:rPr>
        <w:t>disciplines</w:t>
      </w:r>
      <w:r w:rsidRPr="00E4076C">
        <w:rPr>
          <w:lang w:val="en-US"/>
        </w:rPr>
        <w:t>:</w:t>
      </w:r>
    </w:p>
    <w:p w:rsidR="00E4076C" w:rsidRPr="00E4076C" w:rsidRDefault="00E4076C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Neurology</w:t>
      </w:r>
    </w:p>
    <w:p w:rsidR="00E4076C" w:rsidRPr="00E4076C" w:rsidRDefault="00E4076C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Cardiology</w:t>
      </w:r>
    </w:p>
    <w:p w:rsidR="00E4076C" w:rsidRPr="00E4076C" w:rsidRDefault="00E4076C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Respiratory diseases</w:t>
      </w:r>
    </w:p>
    <w:p w:rsidR="00E4076C" w:rsidRPr="00E4076C" w:rsidRDefault="00E4076C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Nephrology – Urology</w:t>
      </w:r>
    </w:p>
    <w:p w:rsidR="00E4076C" w:rsidRPr="00E4076C" w:rsidRDefault="00E4076C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Clinical hematology – oncology</w:t>
      </w:r>
    </w:p>
    <w:p w:rsidR="00E4076C" w:rsidRPr="00E4076C" w:rsidRDefault="00E4076C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Gastroenterology</w:t>
      </w:r>
    </w:p>
    <w:p w:rsidR="001B0B90" w:rsidRPr="001B0B90" w:rsidRDefault="001B0B90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Dermatology</w:t>
      </w:r>
    </w:p>
    <w:p w:rsidR="001B0B90" w:rsidRPr="001B0B90" w:rsidRDefault="001B0B90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Endocrine / metabolic diseases</w:t>
      </w:r>
    </w:p>
    <w:p w:rsidR="001B0B90" w:rsidRPr="005448F2" w:rsidRDefault="001B0B90" w:rsidP="00E4076C">
      <w:pPr>
        <w:numPr>
          <w:ilvl w:val="0"/>
          <w:numId w:val="6"/>
        </w:numPr>
        <w:spacing w:before="60" w:after="60"/>
        <w:jc w:val="both"/>
      </w:pPr>
      <w:r>
        <w:rPr>
          <w:lang w:val="en-US"/>
        </w:rPr>
        <w:t>Infectious and parasitic diseases</w:t>
      </w:r>
    </w:p>
    <w:p w:rsidR="005448F2" w:rsidRDefault="005448F2" w:rsidP="005448F2">
      <w:pPr>
        <w:spacing w:before="60" w:after="60"/>
        <w:jc w:val="both"/>
        <w:rPr>
          <w:lang w:val="en-US"/>
        </w:rPr>
      </w:pPr>
    </w:p>
    <w:p w:rsidR="005448F2" w:rsidRDefault="005448F2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5448F2" w:rsidRPr="005448F2" w:rsidRDefault="005448F2" w:rsidP="005448F2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TEACHING STAFF INFORMATION</w:t>
      </w:r>
    </w:p>
    <w:tbl>
      <w:tblPr>
        <w:tblpPr w:leftFromText="180" w:rightFromText="180" w:vertAnchor="text" w:horzAnchor="margin" w:tblpXSpec="center" w:tblpY="242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94"/>
        <w:gridCol w:w="2830"/>
      </w:tblGrid>
      <w:tr w:rsidR="005448F2" w:rsidRPr="008A4F1A" w:rsidTr="000F422D">
        <w:tc>
          <w:tcPr>
            <w:tcW w:w="1980" w:type="dxa"/>
            <w:tcBorders>
              <w:bottom w:val="double" w:sz="4" w:space="0" w:color="auto"/>
            </w:tcBorders>
          </w:tcPr>
          <w:p w:rsidR="005448F2" w:rsidRPr="005448F2" w:rsidRDefault="005448F2" w:rsidP="005448F2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Name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:rsidR="005448F2" w:rsidRPr="005448F2" w:rsidRDefault="005448F2" w:rsidP="005448F2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Credentials</w:t>
            </w: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:rsidR="005448F2" w:rsidRPr="008A4F1A" w:rsidRDefault="005448F2" w:rsidP="005448F2">
            <w:pPr>
              <w:spacing w:before="60" w:after="60"/>
              <w:jc w:val="center"/>
              <w:rPr>
                <w:b/>
                <w:i/>
              </w:rPr>
            </w:pPr>
            <w:r w:rsidRPr="008A4F1A">
              <w:rPr>
                <w:b/>
                <w:i/>
                <w:lang w:val="en-GB"/>
              </w:rPr>
              <w:t>E</w:t>
            </w:r>
            <w:r w:rsidRPr="008A4F1A">
              <w:rPr>
                <w:b/>
                <w:i/>
              </w:rPr>
              <w:t>-</w:t>
            </w:r>
            <w:r w:rsidRPr="008A4F1A">
              <w:rPr>
                <w:b/>
                <w:i/>
                <w:lang w:val="en-GB"/>
              </w:rPr>
              <w:t>mail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5448F2" w:rsidRDefault="005448F2" w:rsidP="005448F2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lang w:val="en-US"/>
              </w:rPr>
              <w:t>K</w:t>
            </w:r>
            <w:r w:rsidRPr="005448F2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Adamama</w:t>
            </w:r>
            <w:proofErr w:type="spellEnd"/>
            <w:r>
              <w:rPr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lang w:val="en-US"/>
              </w:rPr>
              <w:t>Moraitou</w:t>
            </w:r>
            <w:proofErr w:type="spellEnd"/>
          </w:p>
        </w:tc>
        <w:tc>
          <w:tcPr>
            <w:tcW w:w="3694" w:type="dxa"/>
            <w:vAlign w:val="center"/>
          </w:tcPr>
          <w:p w:rsidR="005448F2" w:rsidRPr="005448F2" w:rsidRDefault="005448F2" w:rsidP="00136E6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r w:rsidR="00136E63">
              <w:rPr>
                <w:lang w:val="en-US"/>
              </w:rPr>
              <w:t>Associate</w:t>
            </w:r>
            <w:r>
              <w:rPr>
                <w:lang w:val="en-US"/>
              </w:rPr>
              <w:t xml:space="preserve"> Professor in Companion Animal Medicine</w:t>
            </w:r>
          </w:p>
        </w:tc>
        <w:tc>
          <w:tcPr>
            <w:tcW w:w="2830" w:type="dxa"/>
            <w:vAlign w:val="center"/>
          </w:tcPr>
          <w:p w:rsidR="005448F2" w:rsidRPr="005448F2" w:rsidRDefault="00EC3873" w:rsidP="005448F2">
            <w:pPr>
              <w:spacing w:before="60" w:after="60"/>
              <w:jc w:val="center"/>
            </w:pPr>
            <w:hyperlink r:id="rId10" w:history="1">
              <w:r w:rsidR="005448F2" w:rsidRPr="008A4F1A">
                <w:rPr>
                  <w:rStyle w:val="-"/>
                  <w:lang w:val="en-GB"/>
                </w:rPr>
                <w:t>kadamama</w:t>
              </w:r>
              <w:r w:rsidR="005448F2" w:rsidRPr="005448F2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GB"/>
                </w:rPr>
                <w:t>vet</w:t>
              </w:r>
              <w:r w:rsidR="005448F2" w:rsidRPr="005448F2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auth</w:t>
              </w:r>
              <w:r w:rsidR="005448F2" w:rsidRPr="005448F2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gr</w:t>
              </w:r>
            </w:hyperlink>
            <w:r w:rsidR="005448F2" w:rsidRPr="005448F2"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5448F2" w:rsidRDefault="005448F2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448F2">
              <w:t xml:space="preserve">. </w:t>
            </w:r>
            <w:proofErr w:type="spellStart"/>
            <w:r>
              <w:rPr>
                <w:lang w:val="en-US"/>
              </w:rPr>
              <w:t>Anagnostou</w:t>
            </w:r>
            <w:proofErr w:type="spellEnd"/>
          </w:p>
        </w:tc>
        <w:tc>
          <w:tcPr>
            <w:tcW w:w="3694" w:type="dxa"/>
            <w:vAlign w:val="center"/>
          </w:tcPr>
          <w:p w:rsidR="005448F2" w:rsidRPr="005448F2" w:rsidRDefault="005448F2" w:rsidP="000F422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r w:rsidR="00136E63">
              <w:rPr>
                <w:lang w:val="en-US"/>
              </w:rPr>
              <w:t xml:space="preserve">Assistant </w:t>
            </w:r>
            <w:r>
              <w:rPr>
                <w:lang w:val="en-US"/>
              </w:rPr>
              <w:t>professor in Veterinary Anesthesiology</w:t>
            </w:r>
            <w:r w:rsidR="008F66BA">
              <w:rPr>
                <w:lang w:val="en-US"/>
              </w:rPr>
              <w:t xml:space="preserve"> – Intensive Care Medicine</w:t>
            </w:r>
          </w:p>
        </w:tc>
        <w:tc>
          <w:tcPr>
            <w:tcW w:w="2830" w:type="dxa"/>
            <w:vAlign w:val="center"/>
          </w:tcPr>
          <w:p w:rsidR="005448F2" w:rsidRPr="005448F2" w:rsidRDefault="00EC3873" w:rsidP="005448F2">
            <w:pPr>
              <w:spacing w:before="60" w:after="60"/>
              <w:jc w:val="center"/>
            </w:pPr>
            <w:hyperlink r:id="rId11" w:history="1">
              <w:r w:rsidR="005448F2" w:rsidRPr="008A4F1A">
                <w:rPr>
                  <w:rStyle w:val="-"/>
                  <w:lang w:val="en-GB"/>
                </w:rPr>
                <w:t>tanagnos</w:t>
              </w:r>
              <w:r w:rsidR="005448F2" w:rsidRPr="005448F2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GB"/>
                </w:rPr>
                <w:t>vet</w:t>
              </w:r>
              <w:r w:rsidR="005448F2" w:rsidRPr="005448F2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auth</w:t>
              </w:r>
              <w:r w:rsidR="005448F2" w:rsidRPr="005448F2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gr</w:t>
              </w:r>
            </w:hyperlink>
            <w:r w:rsidR="005448F2" w:rsidRPr="005448F2"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5448F2" w:rsidRDefault="005448F2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Ch. </w:t>
            </w:r>
            <w:proofErr w:type="spellStart"/>
            <w:r>
              <w:rPr>
                <w:lang w:val="en-US"/>
              </w:rPr>
              <w:t>Ververidis</w:t>
            </w:r>
            <w:proofErr w:type="spellEnd"/>
          </w:p>
        </w:tc>
        <w:tc>
          <w:tcPr>
            <w:tcW w:w="3694" w:type="dxa"/>
            <w:vAlign w:val="center"/>
          </w:tcPr>
          <w:p w:rsidR="005448F2" w:rsidRPr="005448F2" w:rsidRDefault="005448F2" w:rsidP="000F422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r w:rsidR="00136E63">
              <w:rPr>
                <w:lang w:val="en-US"/>
              </w:rPr>
              <w:t xml:space="preserve">Assistant </w:t>
            </w:r>
            <w:r>
              <w:rPr>
                <w:lang w:val="en-US"/>
              </w:rPr>
              <w:t>professor in Veterinary Obstetrics</w:t>
            </w:r>
            <w:r w:rsidR="000F422D">
              <w:rPr>
                <w:lang w:val="en-US"/>
              </w:rPr>
              <w:t xml:space="preserve"> – Companion Animal Reproduction Medicine</w:t>
            </w:r>
          </w:p>
        </w:tc>
        <w:tc>
          <w:tcPr>
            <w:tcW w:w="2830" w:type="dxa"/>
            <w:vAlign w:val="center"/>
          </w:tcPr>
          <w:p w:rsidR="005448F2" w:rsidRPr="008A4F1A" w:rsidRDefault="00EC3873" w:rsidP="005448F2">
            <w:pPr>
              <w:spacing w:before="60" w:after="60"/>
              <w:jc w:val="center"/>
              <w:rPr>
                <w:lang w:val="en-GB"/>
              </w:rPr>
            </w:pPr>
            <w:hyperlink r:id="rId12" w:history="1">
              <w:r w:rsidR="005448F2" w:rsidRPr="008A4F1A">
                <w:rPr>
                  <w:rStyle w:val="-"/>
                  <w:lang w:val="en-GB"/>
                </w:rPr>
                <w:t>harisver@vet.auth.gr</w:t>
              </w:r>
            </w:hyperlink>
            <w:r w:rsidR="005448F2" w:rsidRPr="008A4F1A">
              <w:rPr>
                <w:lang w:val="en-GB"/>
              </w:rPr>
              <w:t xml:space="preserve"> </w:t>
            </w:r>
          </w:p>
        </w:tc>
      </w:tr>
      <w:tr w:rsidR="005448F2" w:rsidRPr="00EC3873" w:rsidTr="000F422D">
        <w:tc>
          <w:tcPr>
            <w:tcW w:w="1980" w:type="dxa"/>
            <w:vAlign w:val="center"/>
          </w:tcPr>
          <w:p w:rsidR="005448F2" w:rsidRPr="005448F2" w:rsidRDefault="005448F2" w:rsidP="005448F2">
            <w:pPr>
              <w:spacing w:before="60"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 w:rsidRPr="005448F2">
              <w:t xml:space="preserve">. </w:t>
            </w:r>
            <w:proofErr w:type="spellStart"/>
            <w:r>
              <w:rPr>
                <w:lang w:val="en-US"/>
              </w:rPr>
              <w:t>Theodosiou</w:t>
            </w:r>
            <w:proofErr w:type="spellEnd"/>
          </w:p>
        </w:tc>
        <w:tc>
          <w:tcPr>
            <w:tcW w:w="3694" w:type="dxa"/>
            <w:vAlign w:val="center"/>
          </w:tcPr>
          <w:p w:rsidR="005448F2" w:rsidRPr="00136E63" w:rsidRDefault="000F422D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Bachelor in Biology, MSc, </w:t>
            </w:r>
            <w:r w:rsidR="00136E63">
              <w:rPr>
                <w:lang w:val="en-US"/>
              </w:rPr>
              <w:t>PhD in Biostatistics</w:t>
            </w:r>
          </w:p>
        </w:tc>
        <w:tc>
          <w:tcPr>
            <w:tcW w:w="2830" w:type="dxa"/>
            <w:vAlign w:val="center"/>
          </w:tcPr>
          <w:p w:rsidR="005448F2" w:rsidRPr="000F422D" w:rsidRDefault="005448F2" w:rsidP="005448F2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5448F2" w:rsidRDefault="005448F2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G. Kazakos</w:t>
            </w:r>
          </w:p>
        </w:tc>
        <w:tc>
          <w:tcPr>
            <w:tcW w:w="3694" w:type="dxa"/>
            <w:vAlign w:val="center"/>
          </w:tcPr>
          <w:p w:rsidR="005448F2" w:rsidRPr="005448F2" w:rsidRDefault="005448F2" w:rsidP="008F66BA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r w:rsidR="00136E63">
              <w:rPr>
                <w:lang w:val="en-US"/>
              </w:rPr>
              <w:t xml:space="preserve">Assistant </w:t>
            </w:r>
            <w:r>
              <w:rPr>
                <w:lang w:val="en-US"/>
              </w:rPr>
              <w:t xml:space="preserve">Professor in Veterinary </w:t>
            </w:r>
            <w:r w:rsidR="008F66BA">
              <w:rPr>
                <w:lang w:val="en-US"/>
              </w:rPr>
              <w:t>Surgery – Intensive Care Medicine</w:t>
            </w:r>
          </w:p>
        </w:tc>
        <w:tc>
          <w:tcPr>
            <w:tcW w:w="2830" w:type="dxa"/>
            <w:vAlign w:val="center"/>
          </w:tcPr>
          <w:p w:rsidR="005448F2" w:rsidRPr="00C5719B" w:rsidRDefault="00EC3873" w:rsidP="005448F2">
            <w:pPr>
              <w:spacing w:before="60" w:after="60"/>
              <w:jc w:val="center"/>
            </w:pPr>
            <w:hyperlink r:id="rId13" w:history="1">
              <w:r w:rsidR="005448F2" w:rsidRPr="008A4F1A">
                <w:rPr>
                  <w:rStyle w:val="-"/>
                  <w:lang w:val="en-GB"/>
                </w:rPr>
                <w:t>gkdvm</w:t>
              </w:r>
              <w:r w:rsidR="005448F2" w:rsidRPr="00C5719B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GB"/>
                </w:rPr>
                <w:t>vet</w:t>
              </w:r>
              <w:r w:rsidR="005448F2" w:rsidRPr="00C5719B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auth</w:t>
              </w:r>
              <w:r w:rsidR="005448F2" w:rsidRPr="00C5719B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gr</w:t>
              </w:r>
            </w:hyperlink>
            <w:r w:rsidR="005448F2" w:rsidRPr="00C5719B"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5448F2" w:rsidRDefault="005448F2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448F2">
              <w:t xml:space="preserve">. </w:t>
            </w:r>
            <w:r>
              <w:rPr>
                <w:lang w:val="en-US"/>
              </w:rPr>
              <w:t>Karagiannis</w:t>
            </w:r>
          </w:p>
        </w:tc>
        <w:tc>
          <w:tcPr>
            <w:tcW w:w="3694" w:type="dxa"/>
            <w:vAlign w:val="center"/>
          </w:tcPr>
          <w:p w:rsidR="005448F2" w:rsidRPr="005448F2" w:rsidRDefault="005448F2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</w:t>
            </w:r>
            <w:proofErr w:type="spellStart"/>
            <w:r>
              <w:rPr>
                <w:lang w:val="en-US"/>
              </w:rPr>
              <w:t>Dipl</w:t>
            </w:r>
            <w:proofErr w:type="spellEnd"/>
            <w:r>
              <w:rPr>
                <w:lang w:val="en-US"/>
              </w:rPr>
              <w:t xml:space="preserve"> ECAWBM (European College of Animal Welfare and Behavioral Medicine)</w:t>
            </w:r>
          </w:p>
        </w:tc>
        <w:tc>
          <w:tcPr>
            <w:tcW w:w="2830" w:type="dxa"/>
            <w:vAlign w:val="center"/>
          </w:tcPr>
          <w:p w:rsidR="005448F2" w:rsidRPr="005448F2" w:rsidRDefault="00EC3873" w:rsidP="005448F2">
            <w:pPr>
              <w:spacing w:before="60" w:after="60"/>
              <w:jc w:val="center"/>
            </w:pPr>
            <w:hyperlink r:id="rId14" w:history="1">
              <w:r w:rsidR="005448F2" w:rsidRPr="008A4F1A">
                <w:rPr>
                  <w:rStyle w:val="-"/>
                </w:rPr>
                <w:t>christos</w:t>
              </w:r>
              <w:r w:rsidR="005448F2" w:rsidRPr="008A4F1A">
                <w:rPr>
                  <w:rStyle w:val="-"/>
                  <w:lang w:val="en-US"/>
                </w:rPr>
                <w:t>dvm</w:t>
              </w:r>
              <w:r w:rsidR="005448F2" w:rsidRPr="008A4F1A">
                <w:rPr>
                  <w:rStyle w:val="-"/>
                </w:rPr>
                <w:t>@hotmail.com</w:t>
              </w:r>
            </w:hyperlink>
            <w:r w:rsidR="005448F2" w:rsidRPr="005448F2">
              <w:t xml:space="preserve"> </w:t>
            </w:r>
          </w:p>
        </w:tc>
      </w:tr>
      <w:tr w:rsidR="005448F2" w:rsidRPr="00EC3873" w:rsidTr="000F422D">
        <w:tc>
          <w:tcPr>
            <w:tcW w:w="1980" w:type="dxa"/>
            <w:vAlign w:val="center"/>
          </w:tcPr>
          <w:p w:rsidR="005448F2" w:rsidRPr="00136E63" w:rsidRDefault="00136E63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N. Mittas</w:t>
            </w:r>
          </w:p>
        </w:tc>
        <w:tc>
          <w:tcPr>
            <w:tcW w:w="3694" w:type="dxa"/>
            <w:vAlign w:val="center"/>
          </w:tcPr>
          <w:p w:rsidR="005448F2" w:rsidRPr="00136E63" w:rsidRDefault="000F422D" w:rsidP="000F422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Bachelor in Mathematics, MSc, PhD in </w:t>
            </w:r>
            <w:r w:rsidR="002D2CC7">
              <w:rPr>
                <w:lang w:val="en-US"/>
              </w:rPr>
              <w:t xml:space="preserve">Statistics and </w:t>
            </w:r>
            <w:r>
              <w:rPr>
                <w:lang w:val="en-US"/>
              </w:rPr>
              <w:t>Information Technology</w:t>
            </w:r>
          </w:p>
        </w:tc>
        <w:tc>
          <w:tcPr>
            <w:tcW w:w="2830" w:type="dxa"/>
            <w:vAlign w:val="center"/>
          </w:tcPr>
          <w:p w:rsidR="005448F2" w:rsidRPr="000F422D" w:rsidRDefault="005448F2" w:rsidP="005448F2">
            <w:pPr>
              <w:spacing w:before="60" w:after="60"/>
              <w:jc w:val="center"/>
              <w:rPr>
                <w:highlight w:val="yellow"/>
                <w:lang w:val="en-US"/>
              </w:rPr>
            </w:pPr>
          </w:p>
        </w:tc>
      </w:tr>
      <w:tr w:rsidR="005448F2" w:rsidRPr="000F422D" w:rsidTr="000F422D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448F2" w:rsidRPr="000F422D" w:rsidRDefault="000F422D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C. Koutinas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5448F2" w:rsidRPr="00136E63" w:rsidRDefault="00136E63" w:rsidP="000F422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r w:rsidR="000F422D">
              <w:rPr>
                <w:lang w:val="en-US"/>
              </w:rPr>
              <w:t>Assistant</w:t>
            </w:r>
            <w:r>
              <w:rPr>
                <w:lang w:val="en-US"/>
              </w:rPr>
              <w:t xml:space="preserve"> professor in Companion Animal Medicine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448F2" w:rsidRPr="000F422D" w:rsidRDefault="00EC3873" w:rsidP="005448F2">
            <w:pPr>
              <w:spacing w:before="60" w:after="60"/>
              <w:jc w:val="center"/>
              <w:rPr>
                <w:lang w:val="en-US"/>
              </w:rPr>
            </w:pPr>
            <w:hyperlink r:id="rId15" w:history="1">
              <w:r w:rsidR="005448F2" w:rsidRPr="008A4F1A">
                <w:rPr>
                  <w:rStyle w:val="-"/>
                  <w:lang w:val="en-US"/>
                </w:rPr>
                <w:t>quark</w:t>
              </w:r>
              <w:r w:rsidR="005448F2" w:rsidRPr="000F422D">
                <w:rPr>
                  <w:rStyle w:val="-"/>
                  <w:lang w:val="en-US"/>
                </w:rPr>
                <w:t>@</w:t>
              </w:r>
              <w:r w:rsidR="005448F2" w:rsidRPr="008A4F1A">
                <w:rPr>
                  <w:rStyle w:val="-"/>
                  <w:lang w:val="en-US"/>
                </w:rPr>
                <w:t>vet</w:t>
              </w:r>
              <w:r w:rsidR="005448F2" w:rsidRPr="000F422D">
                <w:rPr>
                  <w:rStyle w:val="-"/>
                  <w:lang w:val="en-US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auth</w:t>
              </w:r>
              <w:r w:rsidR="005448F2" w:rsidRPr="000F422D">
                <w:rPr>
                  <w:rStyle w:val="-"/>
                  <w:lang w:val="en-US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gr</w:t>
              </w:r>
            </w:hyperlink>
            <w:r w:rsidR="005448F2" w:rsidRPr="000F422D">
              <w:rPr>
                <w:lang w:val="en-US"/>
              </w:rPr>
              <w:t xml:space="preserve"> </w:t>
            </w:r>
          </w:p>
        </w:tc>
      </w:tr>
      <w:tr w:rsidR="00136E63" w:rsidRPr="008A4F1A" w:rsidTr="000F422D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36E63" w:rsidRPr="00136E63" w:rsidRDefault="00136E63" w:rsidP="00136E63">
            <w:pPr>
              <w:spacing w:before="60" w:after="60"/>
              <w:rPr>
                <w:lang w:val="en-US"/>
              </w:rPr>
            </w:pPr>
            <w:r w:rsidRPr="00136E63">
              <w:rPr>
                <w:lang w:val="en-US"/>
              </w:rPr>
              <w:t>A.</w:t>
            </w:r>
            <w:r>
              <w:rPr>
                <w:lang w:val="en-US"/>
              </w:rPr>
              <w:t xml:space="preserve"> </w:t>
            </w:r>
            <w:proofErr w:type="spellStart"/>
            <w:r w:rsidRPr="00136E63">
              <w:rPr>
                <w:lang w:val="en-US"/>
              </w:rPr>
              <w:t>Kom</w:t>
            </w:r>
            <w:r>
              <w:rPr>
                <w:lang w:val="en-US"/>
              </w:rPr>
              <w:t>n</w:t>
            </w:r>
            <w:r w:rsidRPr="00136E63">
              <w:rPr>
                <w:lang w:val="en-US"/>
              </w:rPr>
              <w:t>enou</w:t>
            </w:r>
            <w:proofErr w:type="spellEnd"/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136E63" w:rsidRPr="005448F2" w:rsidRDefault="00136E63" w:rsidP="00136E6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Associate Professor in Veterinary Surgery and Exotic/Zoo Animal Medicine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136E63" w:rsidRPr="008A4F1A" w:rsidRDefault="00EC3873" w:rsidP="00136E63">
            <w:pPr>
              <w:spacing w:before="60" w:after="60"/>
              <w:jc w:val="center"/>
            </w:pPr>
            <w:hyperlink r:id="rId16" w:history="1">
              <w:r w:rsidR="00136E63" w:rsidRPr="008A4F1A">
                <w:rPr>
                  <w:rStyle w:val="-"/>
                  <w:lang w:val="en-GB"/>
                </w:rPr>
                <w:t>natakomn</w:t>
              </w:r>
              <w:r w:rsidR="00136E63" w:rsidRPr="008A4F1A">
                <w:rPr>
                  <w:rStyle w:val="-"/>
                </w:rPr>
                <w:t>@</w:t>
              </w:r>
              <w:r w:rsidR="00136E63" w:rsidRPr="008A4F1A">
                <w:rPr>
                  <w:rStyle w:val="-"/>
                  <w:lang w:val="en-GB"/>
                </w:rPr>
                <w:t>vet</w:t>
              </w:r>
              <w:r w:rsidR="00136E63" w:rsidRPr="008A4F1A">
                <w:rPr>
                  <w:rStyle w:val="-"/>
                </w:rPr>
                <w:t>.</w:t>
              </w:r>
              <w:r w:rsidR="00136E63" w:rsidRPr="008A4F1A">
                <w:rPr>
                  <w:rStyle w:val="-"/>
                  <w:lang w:val="en-GB"/>
                </w:rPr>
                <w:t>auth</w:t>
              </w:r>
              <w:r w:rsidR="00136E63" w:rsidRPr="008A4F1A">
                <w:rPr>
                  <w:rStyle w:val="-"/>
                </w:rPr>
                <w:t>.</w:t>
              </w:r>
              <w:r w:rsidR="00136E63" w:rsidRPr="008A4F1A">
                <w:rPr>
                  <w:rStyle w:val="-"/>
                  <w:lang w:val="en-GB"/>
                </w:rPr>
                <w:t>gr</w:t>
              </w:r>
            </w:hyperlink>
            <w:r w:rsidR="00136E63" w:rsidRPr="008A4F1A">
              <w:rPr>
                <w:lang w:val="en-GB"/>
              </w:rPr>
              <w:t xml:space="preserve"> </w:t>
            </w:r>
          </w:p>
        </w:tc>
      </w:tr>
      <w:tr w:rsidR="00136E63" w:rsidRPr="008A4F1A" w:rsidTr="000F422D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36E63" w:rsidRPr="00136E63" w:rsidRDefault="00136E63" w:rsidP="00136E63">
            <w:pPr>
              <w:spacing w:before="60" w:after="60"/>
              <w:rPr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 w:rsidRPr="00136E63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Kritsepi</w:t>
            </w:r>
            <w:proofErr w:type="spellEnd"/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136E63" w:rsidRPr="005448F2" w:rsidRDefault="00136E63" w:rsidP="00136E6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Associate Professor in Diagnostic and Laboratory Medicine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136E63" w:rsidRPr="00136E63" w:rsidRDefault="00EC3873" w:rsidP="00136E63">
            <w:pPr>
              <w:spacing w:before="60" w:after="60"/>
              <w:jc w:val="center"/>
            </w:pPr>
            <w:hyperlink r:id="rId17" w:history="1">
              <w:r w:rsidR="00136E63" w:rsidRPr="008A4F1A">
                <w:rPr>
                  <w:rStyle w:val="-"/>
                  <w:lang w:val="en-GB"/>
                </w:rPr>
                <w:t>mkritsep</w:t>
              </w:r>
              <w:r w:rsidR="00136E63" w:rsidRPr="00136E63">
                <w:rPr>
                  <w:rStyle w:val="-"/>
                </w:rPr>
                <w:t>@</w:t>
              </w:r>
              <w:r w:rsidR="00136E63" w:rsidRPr="008A4F1A">
                <w:rPr>
                  <w:rStyle w:val="-"/>
                  <w:lang w:val="en-GB"/>
                </w:rPr>
                <w:t>vet</w:t>
              </w:r>
              <w:r w:rsidR="00136E63" w:rsidRPr="00136E63">
                <w:rPr>
                  <w:rStyle w:val="-"/>
                </w:rPr>
                <w:t>.</w:t>
              </w:r>
              <w:r w:rsidR="00136E63" w:rsidRPr="008A4F1A">
                <w:rPr>
                  <w:rStyle w:val="-"/>
                  <w:lang w:val="en-GB"/>
                </w:rPr>
                <w:t>auth</w:t>
              </w:r>
              <w:r w:rsidR="00136E63" w:rsidRPr="00136E63">
                <w:rPr>
                  <w:rStyle w:val="-"/>
                </w:rPr>
                <w:t>.</w:t>
              </w:r>
              <w:r w:rsidR="00136E63" w:rsidRPr="008A4F1A">
                <w:rPr>
                  <w:rStyle w:val="-"/>
                  <w:lang w:val="en-GB"/>
                </w:rPr>
                <w:t>gr</w:t>
              </w:r>
            </w:hyperlink>
            <w:r w:rsidR="00136E63" w:rsidRPr="00136E63">
              <w:t xml:space="preserve"> </w:t>
            </w:r>
          </w:p>
        </w:tc>
      </w:tr>
      <w:tr w:rsidR="00136E63" w:rsidRPr="000F422D" w:rsidTr="000F422D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36E63" w:rsidRPr="000F422D" w:rsidRDefault="000F422D" w:rsidP="00136E6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M. Mylonakis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136E63" w:rsidRPr="00136E63" w:rsidRDefault="00136E63" w:rsidP="00136E6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Associate professor in Companion Animal Medicine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136E63" w:rsidRPr="008A4F1A" w:rsidRDefault="00EC3873" w:rsidP="00136E63">
            <w:pPr>
              <w:spacing w:before="60" w:after="60"/>
              <w:jc w:val="center"/>
              <w:rPr>
                <w:lang w:val="en-US"/>
              </w:rPr>
            </w:pPr>
            <w:hyperlink r:id="rId18" w:history="1">
              <w:r w:rsidR="00136E63" w:rsidRPr="008A4F1A">
                <w:rPr>
                  <w:rStyle w:val="-"/>
                  <w:lang w:val="en-US"/>
                </w:rPr>
                <w:t>mmylonak@vet.auth.gr</w:t>
              </w:r>
            </w:hyperlink>
            <w:r w:rsidR="00136E63" w:rsidRPr="008A4F1A">
              <w:rPr>
                <w:lang w:val="en-US"/>
              </w:rPr>
              <w:t xml:space="preserve"> </w:t>
            </w:r>
          </w:p>
        </w:tc>
      </w:tr>
      <w:tr w:rsidR="00136E63" w:rsidRPr="000F422D" w:rsidTr="000F422D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36E63" w:rsidRPr="000F422D" w:rsidRDefault="000F422D" w:rsidP="00136E6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P. Papadopoulou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136E63" w:rsidRPr="005448F2" w:rsidRDefault="00136E63" w:rsidP="00136E6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Lecturer in Veterinary Diagnostic Imaging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136E63" w:rsidRPr="008A4F1A" w:rsidRDefault="00EC3873" w:rsidP="00136E63">
            <w:pPr>
              <w:spacing w:before="60" w:after="60"/>
              <w:jc w:val="center"/>
              <w:rPr>
                <w:lang w:val="en-US"/>
              </w:rPr>
            </w:pPr>
            <w:hyperlink r:id="rId19" w:history="1">
              <w:r w:rsidR="00136E63" w:rsidRPr="008A4F1A">
                <w:rPr>
                  <w:rStyle w:val="-"/>
                  <w:lang w:val="en-US"/>
                </w:rPr>
                <w:t>vivipap@vet.auth.gr</w:t>
              </w:r>
            </w:hyperlink>
            <w:r w:rsidR="00136E63" w:rsidRPr="008A4F1A">
              <w:rPr>
                <w:lang w:val="en-US"/>
              </w:rPr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448F2" w:rsidRPr="00136E63" w:rsidRDefault="00136E63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F422D">
              <w:rPr>
                <w:lang w:val="en-US"/>
              </w:rPr>
              <w:t xml:space="preserve">. </w:t>
            </w:r>
            <w:r>
              <w:rPr>
                <w:lang w:val="en-US"/>
              </w:rPr>
              <w:t>Papazoglou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5448F2" w:rsidRPr="00136E63" w:rsidRDefault="00136E63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Professor of Veterinary Surgery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5448F2" w:rsidRPr="008A4F1A" w:rsidRDefault="00EC3873" w:rsidP="005448F2">
            <w:pPr>
              <w:spacing w:before="60" w:after="60"/>
              <w:jc w:val="center"/>
            </w:pPr>
            <w:hyperlink r:id="rId20" w:history="1">
              <w:r w:rsidR="005448F2" w:rsidRPr="008A4F1A">
                <w:rPr>
                  <w:rStyle w:val="-"/>
                  <w:lang w:val="en-GB"/>
                </w:rPr>
                <w:t>makdvm</w:t>
              </w:r>
              <w:r w:rsidR="005448F2" w:rsidRPr="008A4F1A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GB"/>
                </w:rPr>
                <w:t>vet</w:t>
              </w:r>
              <w:r w:rsidR="005448F2" w:rsidRPr="008A4F1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auth</w:t>
              </w:r>
              <w:r w:rsidR="005448F2" w:rsidRPr="008A4F1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gr</w:t>
              </w:r>
            </w:hyperlink>
            <w:r w:rsidR="005448F2" w:rsidRPr="00136E63"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136E63" w:rsidRDefault="00136E63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Patsikas</w:t>
            </w:r>
            <w:proofErr w:type="spellEnd"/>
          </w:p>
        </w:tc>
        <w:tc>
          <w:tcPr>
            <w:tcW w:w="3694" w:type="dxa"/>
            <w:vAlign w:val="center"/>
          </w:tcPr>
          <w:p w:rsidR="005448F2" w:rsidRPr="00136E63" w:rsidRDefault="00136E63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MD, PhD, Professor of Veterinary Diagnostic Imaging, </w:t>
            </w:r>
            <w:proofErr w:type="spellStart"/>
            <w:r>
              <w:rPr>
                <w:lang w:val="en-US"/>
              </w:rPr>
              <w:t>Dipl</w:t>
            </w:r>
            <w:proofErr w:type="spellEnd"/>
            <w:r>
              <w:rPr>
                <w:lang w:val="en-US"/>
              </w:rPr>
              <w:t xml:space="preserve"> ECVDI (European College of Veterinary Diagnostic Imaging)</w:t>
            </w:r>
          </w:p>
        </w:tc>
        <w:tc>
          <w:tcPr>
            <w:tcW w:w="2830" w:type="dxa"/>
            <w:vAlign w:val="center"/>
          </w:tcPr>
          <w:p w:rsidR="005448F2" w:rsidRPr="008A4F1A" w:rsidRDefault="00EC3873" w:rsidP="005448F2">
            <w:pPr>
              <w:spacing w:before="60" w:after="60"/>
              <w:jc w:val="center"/>
            </w:pPr>
            <w:hyperlink r:id="rId21" w:history="1">
              <w:r w:rsidR="005448F2" w:rsidRPr="008A4F1A">
                <w:rPr>
                  <w:rStyle w:val="-"/>
                  <w:lang w:val="en-GB"/>
                </w:rPr>
                <w:t>patsikm</w:t>
              </w:r>
              <w:r w:rsidR="005448F2" w:rsidRPr="008A4F1A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GB"/>
                </w:rPr>
                <w:t>vet</w:t>
              </w:r>
              <w:r w:rsidR="005448F2" w:rsidRPr="008A4F1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auth</w:t>
              </w:r>
              <w:r w:rsidR="005448F2" w:rsidRPr="008A4F1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GB"/>
                </w:rPr>
                <w:t>gr</w:t>
              </w:r>
            </w:hyperlink>
            <w:r w:rsidR="005448F2" w:rsidRPr="008A4F1A">
              <w:rPr>
                <w:lang w:val="en-GB"/>
              </w:rPr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136E63" w:rsidRDefault="00136E63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136E63">
              <w:t xml:space="preserve">. </w:t>
            </w:r>
            <w:r>
              <w:rPr>
                <w:lang w:val="en-US"/>
              </w:rPr>
              <w:t>Polizopoulou</w:t>
            </w:r>
          </w:p>
        </w:tc>
        <w:tc>
          <w:tcPr>
            <w:tcW w:w="3694" w:type="dxa"/>
            <w:vAlign w:val="center"/>
          </w:tcPr>
          <w:p w:rsidR="005448F2" w:rsidRPr="00136E63" w:rsidRDefault="00136E63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Professor of Veterinary Diagnostic and Laboratory Medicine, </w:t>
            </w:r>
            <w:proofErr w:type="spellStart"/>
            <w:r>
              <w:rPr>
                <w:lang w:val="en-US"/>
              </w:rPr>
              <w:t>Dipl</w:t>
            </w:r>
            <w:proofErr w:type="spellEnd"/>
            <w:r>
              <w:rPr>
                <w:lang w:val="en-US"/>
              </w:rPr>
              <w:t xml:space="preserve"> ECVCP </w:t>
            </w:r>
            <w:r>
              <w:rPr>
                <w:lang w:val="en-US"/>
              </w:rPr>
              <w:lastRenderedPageBreak/>
              <w:t>(European College of Veterinary Clinical Pathology)</w:t>
            </w:r>
          </w:p>
        </w:tc>
        <w:tc>
          <w:tcPr>
            <w:tcW w:w="2830" w:type="dxa"/>
            <w:vAlign w:val="center"/>
          </w:tcPr>
          <w:p w:rsidR="005448F2" w:rsidRPr="008A4F1A" w:rsidRDefault="00EC3873" w:rsidP="005448F2">
            <w:pPr>
              <w:spacing w:before="60" w:after="60"/>
              <w:jc w:val="center"/>
            </w:pPr>
            <w:hyperlink r:id="rId22" w:history="1">
              <w:r w:rsidR="005448F2" w:rsidRPr="008A4F1A">
                <w:rPr>
                  <w:rStyle w:val="-"/>
                  <w:lang w:val="en-US"/>
                </w:rPr>
                <w:t>poliz</w:t>
              </w:r>
              <w:r w:rsidR="005448F2" w:rsidRPr="008A4F1A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US"/>
                </w:rPr>
                <w:t>vet</w:t>
              </w:r>
              <w:r w:rsidR="005448F2" w:rsidRPr="008A4F1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auth</w:t>
              </w:r>
              <w:r w:rsidR="005448F2" w:rsidRPr="008A4F1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gr</w:t>
              </w:r>
            </w:hyperlink>
            <w:r w:rsidR="005448F2" w:rsidRPr="00136E63">
              <w:t xml:space="preserve"> </w:t>
            </w:r>
          </w:p>
        </w:tc>
      </w:tr>
      <w:tr w:rsidR="00136E63" w:rsidRPr="008A4F1A" w:rsidTr="000F422D">
        <w:tc>
          <w:tcPr>
            <w:tcW w:w="1980" w:type="dxa"/>
            <w:vAlign w:val="center"/>
          </w:tcPr>
          <w:p w:rsidR="00136E63" w:rsidRPr="00136E63" w:rsidRDefault="00136E63" w:rsidP="00136E63">
            <w:pPr>
              <w:spacing w:before="60" w:after="60"/>
              <w:rPr>
                <w:lang w:val="en-US"/>
              </w:rPr>
            </w:pPr>
            <w:r w:rsidRPr="00136E63">
              <w:rPr>
                <w:lang w:val="en-US"/>
              </w:rPr>
              <w:lastRenderedPageBreak/>
              <w:t>I.</w:t>
            </w:r>
            <w:r>
              <w:rPr>
                <w:lang w:val="en-US"/>
              </w:rPr>
              <w:t xml:space="preserve"> </w:t>
            </w:r>
            <w:r w:rsidRPr="00136E63">
              <w:rPr>
                <w:lang w:val="en-US"/>
              </w:rPr>
              <w:t>Savvas</w:t>
            </w:r>
          </w:p>
        </w:tc>
        <w:tc>
          <w:tcPr>
            <w:tcW w:w="3694" w:type="dxa"/>
            <w:vAlign w:val="center"/>
          </w:tcPr>
          <w:p w:rsidR="00136E63" w:rsidRPr="005448F2" w:rsidRDefault="00136E63" w:rsidP="008F66BA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Assistant Professor in Veterinary Anesthesiology</w:t>
            </w:r>
          </w:p>
        </w:tc>
        <w:tc>
          <w:tcPr>
            <w:tcW w:w="2830" w:type="dxa"/>
            <w:vAlign w:val="center"/>
          </w:tcPr>
          <w:p w:rsidR="00136E63" w:rsidRPr="008A4F1A" w:rsidRDefault="00EC3873" w:rsidP="00136E63">
            <w:pPr>
              <w:spacing w:before="60" w:after="60"/>
              <w:jc w:val="center"/>
            </w:pPr>
            <w:hyperlink r:id="rId23" w:history="1">
              <w:r w:rsidR="00136E63" w:rsidRPr="008A4F1A">
                <w:rPr>
                  <w:rStyle w:val="-"/>
                  <w:lang w:val="en-GB"/>
                </w:rPr>
                <w:t>isavas@vet.auth.gr</w:t>
              </w:r>
            </w:hyperlink>
            <w:r w:rsidR="00136E63" w:rsidRPr="008A4F1A">
              <w:rPr>
                <w:lang w:val="en-GB"/>
              </w:rPr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136E63" w:rsidRDefault="00136E63" w:rsidP="005448F2">
            <w:pPr>
              <w:spacing w:before="60" w:after="60"/>
            </w:pPr>
            <w:r>
              <w:rPr>
                <w:lang w:val="en-US"/>
              </w:rPr>
              <w:t>M</w:t>
            </w:r>
            <w:r w:rsidRPr="00136E63">
              <w:t xml:space="preserve">. </w:t>
            </w:r>
            <w:r>
              <w:rPr>
                <w:lang w:val="en-US"/>
              </w:rPr>
              <w:t>Saridomichelakis</w:t>
            </w:r>
          </w:p>
        </w:tc>
        <w:tc>
          <w:tcPr>
            <w:tcW w:w="3694" w:type="dxa"/>
            <w:vAlign w:val="center"/>
          </w:tcPr>
          <w:p w:rsidR="005448F2" w:rsidRPr="00136E63" w:rsidRDefault="00136E63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Professor of Companion Animal Medicine, </w:t>
            </w:r>
            <w:proofErr w:type="spellStart"/>
            <w:r>
              <w:rPr>
                <w:lang w:val="en-US"/>
              </w:rPr>
              <w:t>Dipl</w:t>
            </w:r>
            <w:proofErr w:type="spellEnd"/>
            <w:r>
              <w:rPr>
                <w:lang w:val="en-US"/>
              </w:rPr>
              <w:t xml:space="preserve"> ECVD (European College of Veterinary Dermatology)</w:t>
            </w:r>
          </w:p>
        </w:tc>
        <w:tc>
          <w:tcPr>
            <w:tcW w:w="2830" w:type="dxa"/>
            <w:vAlign w:val="center"/>
          </w:tcPr>
          <w:p w:rsidR="005448F2" w:rsidRPr="00136E63" w:rsidRDefault="00EC3873" w:rsidP="005448F2">
            <w:pPr>
              <w:spacing w:before="60" w:after="60"/>
              <w:jc w:val="center"/>
            </w:pPr>
            <w:hyperlink r:id="rId24" w:history="1">
              <w:r w:rsidR="005448F2" w:rsidRPr="008A4F1A">
                <w:rPr>
                  <w:rStyle w:val="-"/>
                  <w:lang w:val="en-US"/>
                </w:rPr>
                <w:t>msarido</w:t>
              </w:r>
              <w:r w:rsidR="005448F2" w:rsidRPr="00136E63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US"/>
                </w:rPr>
                <w:t>vet</w:t>
              </w:r>
              <w:r w:rsidR="005448F2" w:rsidRPr="00136E63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uth</w:t>
              </w:r>
              <w:r w:rsidR="005448F2" w:rsidRPr="00136E63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gr</w:t>
              </w:r>
            </w:hyperlink>
            <w:r w:rsidR="005448F2" w:rsidRPr="00136E63">
              <w:t xml:space="preserve"> </w:t>
            </w:r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136E63" w:rsidRDefault="00136E63" w:rsidP="005448F2">
            <w:pPr>
              <w:spacing w:before="60" w:after="60"/>
              <w:jc w:val="both"/>
              <w:rPr>
                <w:lang w:val="en-US"/>
              </w:rPr>
            </w:pPr>
            <w:r>
              <w:rPr>
                <w:lang w:val="en-US"/>
              </w:rPr>
              <w:t>V. Siarkou</w:t>
            </w:r>
          </w:p>
        </w:tc>
        <w:tc>
          <w:tcPr>
            <w:tcW w:w="3694" w:type="dxa"/>
            <w:vAlign w:val="center"/>
          </w:tcPr>
          <w:p w:rsidR="005448F2" w:rsidRPr="00136E63" w:rsidRDefault="00136E63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Assistant Professor in Veterinary Microbiology and Infectious Diseases</w:t>
            </w:r>
          </w:p>
        </w:tc>
        <w:tc>
          <w:tcPr>
            <w:tcW w:w="2830" w:type="dxa"/>
            <w:vAlign w:val="center"/>
          </w:tcPr>
          <w:p w:rsidR="005448F2" w:rsidRPr="00E37D8A" w:rsidRDefault="00EC3873" w:rsidP="005448F2">
            <w:pPr>
              <w:spacing w:before="60" w:after="60"/>
              <w:jc w:val="center"/>
            </w:pPr>
            <w:hyperlink r:id="rId25" w:history="1">
              <w:r w:rsidR="005448F2" w:rsidRPr="008A4F1A">
                <w:rPr>
                  <w:rStyle w:val="-"/>
                  <w:lang w:val="en-US"/>
                </w:rPr>
                <w:t>vickysi</w:t>
              </w:r>
              <w:r w:rsidR="005448F2" w:rsidRPr="00E37D8A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US"/>
                </w:rPr>
                <w:t>vet</w:t>
              </w:r>
              <w:r w:rsidR="005448F2" w:rsidRPr="00E37D8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auth</w:t>
              </w:r>
              <w:r w:rsidR="005448F2" w:rsidRPr="00E37D8A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136E63" w:rsidRPr="008A4F1A" w:rsidTr="000F422D">
        <w:tc>
          <w:tcPr>
            <w:tcW w:w="1980" w:type="dxa"/>
            <w:vAlign w:val="center"/>
          </w:tcPr>
          <w:p w:rsidR="00136E63" w:rsidRPr="00136E63" w:rsidRDefault="00136E63" w:rsidP="00136E63">
            <w:pPr>
              <w:spacing w:before="60" w:after="60"/>
            </w:pPr>
            <w:r>
              <w:rPr>
                <w:lang w:val="en-US"/>
              </w:rPr>
              <w:t>N</w:t>
            </w:r>
            <w:r w:rsidRPr="00136E63">
              <w:t xml:space="preserve">. </w:t>
            </w:r>
            <w:proofErr w:type="spellStart"/>
            <w:r>
              <w:rPr>
                <w:lang w:val="en-US"/>
              </w:rPr>
              <w:t>Soubasis</w:t>
            </w:r>
            <w:proofErr w:type="spellEnd"/>
          </w:p>
        </w:tc>
        <w:tc>
          <w:tcPr>
            <w:tcW w:w="3694" w:type="dxa"/>
            <w:vAlign w:val="center"/>
          </w:tcPr>
          <w:p w:rsidR="00136E63" w:rsidRPr="00136E63" w:rsidRDefault="00136E63" w:rsidP="0044776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r w:rsidR="0044776D">
              <w:rPr>
                <w:lang w:val="en-US"/>
              </w:rPr>
              <w:t>Assistant</w:t>
            </w:r>
            <w:r>
              <w:rPr>
                <w:lang w:val="en-US"/>
              </w:rPr>
              <w:t xml:space="preserve"> professor in Companion Animal Medicine</w:t>
            </w:r>
          </w:p>
        </w:tc>
        <w:tc>
          <w:tcPr>
            <w:tcW w:w="2830" w:type="dxa"/>
            <w:vAlign w:val="center"/>
          </w:tcPr>
          <w:p w:rsidR="00136E63" w:rsidRPr="008A4F1A" w:rsidRDefault="00EC3873" w:rsidP="00136E63">
            <w:pPr>
              <w:spacing w:before="60" w:after="60"/>
              <w:jc w:val="center"/>
            </w:pPr>
            <w:hyperlink r:id="rId26" w:history="1">
              <w:r w:rsidR="00136E63" w:rsidRPr="008A4F1A">
                <w:rPr>
                  <w:rStyle w:val="-"/>
                  <w:lang w:val="en-US"/>
                </w:rPr>
                <w:t>nsouba</w:t>
              </w:r>
              <w:r w:rsidR="00136E63" w:rsidRPr="008A4F1A">
                <w:rPr>
                  <w:rStyle w:val="-"/>
                </w:rPr>
                <w:t>@</w:t>
              </w:r>
              <w:r w:rsidR="00136E63" w:rsidRPr="008A4F1A">
                <w:rPr>
                  <w:rStyle w:val="-"/>
                  <w:lang w:val="en-US"/>
                </w:rPr>
                <w:t>vet</w:t>
              </w:r>
              <w:r w:rsidR="00136E63" w:rsidRPr="008A4F1A">
                <w:rPr>
                  <w:rStyle w:val="-"/>
                </w:rPr>
                <w:t>.</w:t>
              </w:r>
              <w:r w:rsidR="00136E63" w:rsidRPr="008A4F1A">
                <w:rPr>
                  <w:rStyle w:val="-"/>
                  <w:lang w:val="en-US"/>
                </w:rPr>
                <w:t>auth</w:t>
              </w:r>
              <w:r w:rsidR="00136E63" w:rsidRPr="008A4F1A">
                <w:rPr>
                  <w:rStyle w:val="-"/>
                </w:rPr>
                <w:t>.</w:t>
              </w:r>
              <w:r w:rsidR="00136E63" w:rsidRPr="008A4F1A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5448F2" w:rsidRPr="008A4F1A" w:rsidTr="000F422D">
        <w:tc>
          <w:tcPr>
            <w:tcW w:w="1980" w:type="dxa"/>
            <w:vAlign w:val="center"/>
          </w:tcPr>
          <w:p w:rsidR="005448F2" w:rsidRPr="00136E63" w:rsidRDefault="00136E63" w:rsidP="005448F2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36E63">
              <w:t xml:space="preserve">. </w:t>
            </w:r>
            <w:r>
              <w:rPr>
                <w:lang w:val="en-US"/>
              </w:rPr>
              <w:t>Farmaki</w:t>
            </w:r>
          </w:p>
        </w:tc>
        <w:tc>
          <w:tcPr>
            <w:tcW w:w="3694" w:type="dxa"/>
            <w:vAlign w:val="center"/>
          </w:tcPr>
          <w:p w:rsidR="005448F2" w:rsidRPr="00136E63" w:rsidRDefault="00136E63" w:rsidP="005448F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DVM, PhD, </w:t>
            </w:r>
            <w:proofErr w:type="spellStart"/>
            <w:r>
              <w:rPr>
                <w:lang w:val="en-US"/>
              </w:rPr>
              <w:t>Dipl</w:t>
            </w:r>
            <w:proofErr w:type="spellEnd"/>
            <w:r>
              <w:rPr>
                <w:lang w:val="en-US"/>
              </w:rPr>
              <w:t xml:space="preserve"> ECVD (European College of Veterinary Dermatology)</w:t>
            </w:r>
          </w:p>
        </w:tc>
        <w:tc>
          <w:tcPr>
            <w:tcW w:w="2830" w:type="dxa"/>
            <w:vAlign w:val="center"/>
          </w:tcPr>
          <w:p w:rsidR="005448F2" w:rsidRPr="00136E63" w:rsidRDefault="00EC3873" w:rsidP="005448F2">
            <w:pPr>
              <w:spacing w:before="60" w:after="60"/>
              <w:jc w:val="center"/>
            </w:pPr>
            <w:hyperlink r:id="rId27" w:history="1">
              <w:r w:rsidR="005448F2" w:rsidRPr="008A4F1A">
                <w:rPr>
                  <w:rStyle w:val="-"/>
                  <w:lang w:val="en-US"/>
                </w:rPr>
                <w:t>rfarmaki</w:t>
              </w:r>
              <w:r w:rsidR="005448F2" w:rsidRPr="00136E63">
                <w:rPr>
                  <w:rStyle w:val="-"/>
                </w:rPr>
                <w:t>@</w:t>
              </w:r>
              <w:r w:rsidR="005448F2" w:rsidRPr="008A4F1A">
                <w:rPr>
                  <w:rStyle w:val="-"/>
                  <w:lang w:val="en-US"/>
                </w:rPr>
                <w:t>gmail</w:t>
              </w:r>
              <w:r w:rsidR="005448F2" w:rsidRPr="00136E63">
                <w:rPr>
                  <w:rStyle w:val="-"/>
                </w:rPr>
                <w:t>.</w:t>
              </w:r>
              <w:r w:rsidR="005448F2" w:rsidRPr="008A4F1A">
                <w:rPr>
                  <w:rStyle w:val="-"/>
                  <w:lang w:val="en-US"/>
                </w:rPr>
                <w:t>com</w:t>
              </w:r>
            </w:hyperlink>
            <w:r w:rsidR="005448F2" w:rsidRPr="00136E63">
              <w:t xml:space="preserve"> </w:t>
            </w:r>
          </w:p>
        </w:tc>
      </w:tr>
      <w:tr w:rsidR="000F422D" w:rsidRPr="008A4F1A" w:rsidTr="000F422D">
        <w:tc>
          <w:tcPr>
            <w:tcW w:w="1980" w:type="dxa"/>
            <w:vAlign w:val="center"/>
          </w:tcPr>
          <w:p w:rsidR="000F422D" w:rsidRPr="000F422D" w:rsidRDefault="000F422D" w:rsidP="000F422D">
            <w:pPr>
              <w:spacing w:before="60" w:after="60"/>
              <w:rPr>
                <w:lang w:val="en-US"/>
              </w:rPr>
            </w:pPr>
            <w:bookmarkStart w:id="1" w:name="_GoBack"/>
            <w:bookmarkEnd w:id="1"/>
            <w:r>
              <w:rPr>
                <w:lang w:val="en-US"/>
              </w:rPr>
              <w:t>D</w:t>
            </w:r>
            <w:r w:rsidRPr="000F422D">
              <w:t xml:space="preserve">. </w:t>
            </w:r>
            <w:r>
              <w:rPr>
                <w:lang w:val="en-US"/>
              </w:rPr>
              <w:t>Psalla</w:t>
            </w:r>
          </w:p>
        </w:tc>
        <w:tc>
          <w:tcPr>
            <w:tcW w:w="3694" w:type="dxa"/>
            <w:vAlign w:val="center"/>
          </w:tcPr>
          <w:p w:rsidR="000F422D" w:rsidRPr="005448F2" w:rsidRDefault="000F422D" w:rsidP="0044776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Assistant Professor in Veterinary Pathology</w:t>
            </w:r>
          </w:p>
        </w:tc>
        <w:tc>
          <w:tcPr>
            <w:tcW w:w="2830" w:type="dxa"/>
            <w:vAlign w:val="center"/>
          </w:tcPr>
          <w:p w:rsidR="000F422D" w:rsidRPr="008A4F1A" w:rsidRDefault="00EC3873" w:rsidP="000F422D">
            <w:pPr>
              <w:spacing w:before="60" w:after="60"/>
              <w:jc w:val="center"/>
            </w:pPr>
            <w:hyperlink r:id="rId28" w:history="1">
              <w:r w:rsidR="000F422D" w:rsidRPr="008A4F1A">
                <w:rPr>
                  <w:rStyle w:val="-"/>
                  <w:lang w:val="en-US"/>
                </w:rPr>
                <w:t>dpsalla</w:t>
              </w:r>
              <w:r w:rsidR="000F422D" w:rsidRPr="000F422D">
                <w:rPr>
                  <w:rStyle w:val="-"/>
                </w:rPr>
                <w:t>@</w:t>
              </w:r>
              <w:r w:rsidR="000F422D" w:rsidRPr="008A4F1A">
                <w:rPr>
                  <w:rStyle w:val="-"/>
                  <w:lang w:val="en-US"/>
                </w:rPr>
                <w:t>vet</w:t>
              </w:r>
              <w:r w:rsidR="000F422D" w:rsidRPr="000F422D">
                <w:rPr>
                  <w:rStyle w:val="-"/>
                </w:rPr>
                <w:t>.</w:t>
              </w:r>
              <w:r w:rsidR="000F422D" w:rsidRPr="008A4F1A">
                <w:rPr>
                  <w:rStyle w:val="-"/>
                  <w:lang w:val="en-US"/>
                </w:rPr>
                <w:t>auth</w:t>
              </w:r>
              <w:r w:rsidR="000F422D" w:rsidRPr="000F422D">
                <w:rPr>
                  <w:rStyle w:val="-"/>
                </w:rPr>
                <w:t>.</w:t>
              </w:r>
              <w:r w:rsidR="000F422D" w:rsidRPr="008A4F1A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8F66BA" w:rsidRPr="008F66BA" w:rsidTr="000F422D">
        <w:tc>
          <w:tcPr>
            <w:tcW w:w="1980" w:type="dxa"/>
            <w:vAlign w:val="center"/>
          </w:tcPr>
          <w:p w:rsidR="008F66BA" w:rsidRDefault="008F66BA" w:rsidP="008F66BA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D. Pardali</w:t>
            </w:r>
          </w:p>
        </w:tc>
        <w:tc>
          <w:tcPr>
            <w:tcW w:w="3694" w:type="dxa"/>
            <w:vAlign w:val="center"/>
          </w:tcPr>
          <w:p w:rsidR="008F66BA" w:rsidRPr="005448F2" w:rsidRDefault="008F66BA" w:rsidP="008F66BA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DVM, PhD, Lecturer in Veterinary Diagnostic and Laboratory Medicine</w:t>
            </w:r>
          </w:p>
        </w:tc>
        <w:tc>
          <w:tcPr>
            <w:tcW w:w="2830" w:type="dxa"/>
            <w:vAlign w:val="center"/>
          </w:tcPr>
          <w:p w:rsidR="008F66BA" w:rsidRPr="008F66BA" w:rsidRDefault="00EC3873" w:rsidP="008F66BA">
            <w:pPr>
              <w:spacing w:before="60" w:after="60"/>
              <w:jc w:val="center"/>
              <w:rPr>
                <w:lang w:val="en-US"/>
              </w:rPr>
            </w:pPr>
            <w:hyperlink r:id="rId29" w:history="1">
              <w:r w:rsidR="008F66BA" w:rsidRPr="00D81526">
                <w:rPr>
                  <w:rStyle w:val="-"/>
                  <w:lang w:val="en-US"/>
                </w:rPr>
                <w:t>didipardali@yahoo.gr</w:t>
              </w:r>
            </w:hyperlink>
          </w:p>
        </w:tc>
      </w:tr>
    </w:tbl>
    <w:p w:rsidR="005448F2" w:rsidRPr="008F66BA" w:rsidRDefault="005448F2" w:rsidP="005448F2">
      <w:pPr>
        <w:rPr>
          <w:lang w:val="en-US"/>
        </w:rPr>
      </w:pPr>
    </w:p>
    <w:p w:rsidR="005448F2" w:rsidRPr="008F66BA" w:rsidRDefault="005448F2" w:rsidP="005448F2">
      <w:pPr>
        <w:spacing w:before="60" w:after="60"/>
        <w:jc w:val="both"/>
        <w:rPr>
          <w:lang w:val="en-US"/>
        </w:rPr>
      </w:pPr>
    </w:p>
    <w:sectPr w:rsidR="005448F2" w:rsidRPr="008F66BA" w:rsidSect="00394A1E">
      <w:footerReference w:type="default" r:id="rId30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DF" w:rsidRDefault="00680DDF" w:rsidP="003D583F">
      <w:r>
        <w:separator/>
      </w:r>
    </w:p>
  </w:endnote>
  <w:endnote w:type="continuationSeparator" w:id="0">
    <w:p w:rsidR="00680DDF" w:rsidRDefault="00680DDF" w:rsidP="003D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3" w:rsidRDefault="00EC3873" w:rsidP="00EC38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873" w:rsidRDefault="00EC3873" w:rsidP="00EC38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3" w:rsidRDefault="00EC3873" w:rsidP="00EC38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54ED">
      <w:rPr>
        <w:rStyle w:val="a8"/>
        <w:noProof/>
      </w:rPr>
      <w:t>ii</w:t>
    </w:r>
    <w:r>
      <w:rPr>
        <w:rStyle w:val="a8"/>
      </w:rPr>
      <w:fldChar w:fldCharType="end"/>
    </w:r>
  </w:p>
  <w:p w:rsidR="00EC3873" w:rsidRDefault="00EC3873" w:rsidP="00EC38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397572"/>
      <w:docPartObj>
        <w:docPartGallery w:val="Page Numbers (Bottom of Page)"/>
        <w:docPartUnique/>
      </w:docPartObj>
    </w:sdtPr>
    <w:sdtContent>
      <w:p w:rsidR="00C754ED" w:rsidRDefault="00C754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BA">
          <w:rPr>
            <w:noProof/>
          </w:rPr>
          <w:t>18</w:t>
        </w:r>
        <w:r>
          <w:fldChar w:fldCharType="end"/>
        </w:r>
      </w:p>
    </w:sdtContent>
  </w:sdt>
  <w:p w:rsidR="00EC3873" w:rsidRDefault="00EC3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DF" w:rsidRDefault="00680DDF" w:rsidP="003D583F">
      <w:r>
        <w:separator/>
      </w:r>
    </w:p>
  </w:footnote>
  <w:footnote w:type="continuationSeparator" w:id="0">
    <w:p w:rsidR="00680DDF" w:rsidRDefault="00680DDF" w:rsidP="003D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C4E"/>
    <w:multiLevelType w:val="hybridMultilevel"/>
    <w:tmpl w:val="4AF86B68"/>
    <w:lvl w:ilvl="0" w:tplc="70DC4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30B"/>
    <w:multiLevelType w:val="hybridMultilevel"/>
    <w:tmpl w:val="274609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436B28"/>
    <w:multiLevelType w:val="hybridMultilevel"/>
    <w:tmpl w:val="86FC0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0EA4"/>
    <w:multiLevelType w:val="hybridMultilevel"/>
    <w:tmpl w:val="5EA8B646"/>
    <w:lvl w:ilvl="0" w:tplc="B828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7C7B"/>
    <w:multiLevelType w:val="hybridMultilevel"/>
    <w:tmpl w:val="78FE4D3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6130"/>
    <w:multiLevelType w:val="hybridMultilevel"/>
    <w:tmpl w:val="A7002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92271"/>
    <w:multiLevelType w:val="hybridMultilevel"/>
    <w:tmpl w:val="5DC6D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022"/>
    <w:multiLevelType w:val="hybridMultilevel"/>
    <w:tmpl w:val="DF127516"/>
    <w:lvl w:ilvl="0" w:tplc="3E5E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15C8"/>
    <w:multiLevelType w:val="hybridMultilevel"/>
    <w:tmpl w:val="9ECA2D3E"/>
    <w:lvl w:ilvl="0" w:tplc="8752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AC6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87"/>
    <w:rsid w:val="00080018"/>
    <w:rsid w:val="000D415E"/>
    <w:rsid w:val="000F422D"/>
    <w:rsid w:val="00136E63"/>
    <w:rsid w:val="001B0B90"/>
    <w:rsid w:val="00255987"/>
    <w:rsid w:val="002D1018"/>
    <w:rsid w:val="002D2CC7"/>
    <w:rsid w:val="00394A1E"/>
    <w:rsid w:val="003950BA"/>
    <w:rsid w:val="003D583F"/>
    <w:rsid w:val="0044776D"/>
    <w:rsid w:val="004A2075"/>
    <w:rsid w:val="004C4382"/>
    <w:rsid w:val="005448F2"/>
    <w:rsid w:val="005903F7"/>
    <w:rsid w:val="005A4A5F"/>
    <w:rsid w:val="00680DDF"/>
    <w:rsid w:val="006D7275"/>
    <w:rsid w:val="007140FD"/>
    <w:rsid w:val="00773FBE"/>
    <w:rsid w:val="007B5CFA"/>
    <w:rsid w:val="008371CE"/>
    <w:rsid w:val="008C5138"/>
    <w:rsid w:val="008F66BA"/>
    <w:rsid w:val="009559DC"/>
    <w:rsid w:val="00BE3892"/>
    <w:rsid w:val="00BF6ADA"/>
    <w:rsid w:val="00C05368"/>
    <w:rsid w:val="00C24300"/>
    <w:rsid w:val="00C754ED"/>
    <w:rsid w:val="00D879F7"/>
    <w:rsid w:val="00E4076C"/>
    <w:rsid w:val="00EC3873"/>
    <w:rsid w:val="00ED4BA6"/>
    <w:rsid w:val="00F267DF"/>
    <w:rsid w:val="00F87CFB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3B3B-1D55-4F30-8A9C-6253019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C3873"/>
    <w:pPr>
      <w:keepNext/>
      <w:jc w:val="center"/>
      <w:outlineLvl w:val="0"/>
    </w:pPr>
    <w:rPr>
      <w:b/>
      <w:bCs/>
      <w:sz w:val="68"/>
      <w:szCs w:val="68"/>
      <w:lang w:eastAsia="el-GR"/>
    </w:rPr>
  </w:style>
  <w:style w:type="paragraph" w:styleId="2">
    <w:name w:val="heading 2"/>
    <w:basedOn w:val="a"/>
    <w:next w:val="a"/>
    <w:link w:val="2Char"/>
    <w:qFormat/>
    <w:rsid w:val="00EC3873"/>
    <w:pPr>
      <w:keepNext/>
      <w:jc w:val="center"/>
      <w:outlineLvl w:val="1"/>
    </w:pPr>
    <w:rPr>
      <w:b/>
      <w:bCs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92"/>
    <w:pPr>
      <w:ind w:left="720"/>
      <w:contextualSpacing/>
    </w:pPr>
  </w:style>
  <w:style w:type="character" w:styleId="-">
    <w:name w:val="Hyperlink"/>
    <w:basedOn w:val="a0"/>
    <w:rsid w:val="005448F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D583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3D58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D583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3D583F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EC3873"/>
    <w:rPr>
      <w:rFonts w:ascii="Times New Roman" w:eastAsia="Times New Roman" w:hAnsi="Times New Roman" w:cs="Times New Roman"/>
      <w:b/>
      <w:bCs/>
      <w:sz w:val="68"/>
      <w:szCs w:val="68"/>
      <w:lang w:eastAsia="el-GR"/>
    </w:rPr>
  </w:style>
  <w:style w:type="character" w:customStyle="1" w:styleId="2Char">
    <w:name w:val="Επικεφαλίδα 2 Char"/>
    <w:basedOn w:val="a0"/>
    <w:link w:val="2"/>
    <w:rsid w:val="00EC3873"/>
    <w:rPr>
      <w:rFonts w:ascii="Times New Roman" w:eastAsia="Times New Roman" w:hAnsi="Times New Roman" w:cs="Times New Roman"/>
      <w:b/>
      <w:bCs/>
      <w:sz w:val="48"/>
      <w:szCs w:val="48"/>
      <w:lang w:eastAsia="el-GR"/>
    </w:rPr>
  </w:style>
  <w:style w:type="paragraph" w:styleId="a6">
    <w:name w:val="Title"/>
    <w:basedOn w:val="a"/>
    <w:link w:val="Char1"/>
    <w:qFormat/>
    <w:rsid w:val="00EC3873"/>
    <w:pPr>
      <w:jc w:val="center"/>
    </w:pPr>
    <w:rPr>
      <w:sz w:val="28"/>
      <w:szCs w:val="28"/>
      <w:lang w:eastAsia="el-GR"/>
    </w:rPr>
  </w:style>
  <w:style w:type="character" w:customStyle="1" w:styleId="Char1">
    <w:name w:val="Τίτλος Char"/>
    <w:basedOn w:val="a0"/>
    <w:link w:val="a6"/>
    <w:rsid w:val="00EC3873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7">
    <w:name w:val="Subtitle"/>
    <w:basedOn w:val="a"/>
    <w:link w:val="Char2"/>
    <w:qFormat/>
    <w:rsid w:val="00EC3873"/>
    <w:pPr>
      <w:jc w:val="center"/>
    </w:pPr>
    <w:rPr>
      <w:b/>
      <w:bCs/>
      <w:sz w:val="48"/>
      <w:szCs w:val="48"/>
      <w:lang w:eastAsia="el-GR"/>
    </w:rPr>
  </w:style>
  <w:style w:type="character" w:customStyle="1" w:styleId="Char2">
    <w:name w:val="Υπότιτλος Char"/>
    <w:basedOn w:val="a0"/>
    <w:link w:val="a7"/>
    <w:rsid w:val="00EC3873"/>
    <w:rPr>
      <w:rFonts w:ascii="Times New Roman" w:eastAsia="Times New Roman" w:hAnsi="Times New Roman" w:cs="Times New Roman"/>
      <w:b/>
      <w:bCs/>
      <w:sz w:val="48"/>
      <w:szCs w:val="48"/>
      <w:lang w:eastAsia="el-GR"/>
    </w:rPr>
  </w:style>
  <w:style w:type="character" w:styleId="a8">
    <w:name w:val="page number"/>
    <w:basedOn w:val="a0"/>
    <w:rsid w:val="00EC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kdvm@vet.auth.gr" TargetMode="External"/><Relationship Id="rId18" Type="http://schemas.openxmlformats.org/officeDocument/2006/relationships/hyperlink" Target="mailto:mmylonak@vet.auth.gr" TargetMode="External"/><Relationship Id="rId26" Type="http://schemas.openxmlformats.org/officeDocument/2006/relationships/hyperlink" Target="mailto:nsouba@vet.aut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tsikm@vet.auth.g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arisver@vet.auth.gr" TargetMode="External"/><Relationship Id="rId17" Type="http://schemas.openxmlformats.org/officeDocument/2006/relationships/hyperlink" Target="mailto:mkritsep@vet.auth.gr" TargetMode="External"/><Relationship Id="rId25" Type="http://schemas.openxmlformats.org/officeDocument/2006/relationships/hyperlink" Target="mailto:vickysi@vet.a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komn@vet.auth.gr" TargetMode="External"/><Relationship Id="rId20" Type="http://schemas.openxmlformats.org/officeDocument/2006/relationships/hyperlink" Target="mailto:makdvm@vet.auth.gr" TargetMode="External"/><Relationship Id="rId29" Type="http://schemas.openxmlformats.org/officeDocument/2006/relationships/hyperlink" Target="mailto:didipardali@yahoo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agnos@vet.auth.gr" TargetMode="External"/><Relationship Id="rId24" Type="http://schemas.openxmlformats.org/officeDocument/2006/relationships/hyperlink" Target="mailto:msarido@vet.uth.g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quark@vet.auth.gr" TargetMode="External"/><Relationship Id="rId23" Type="http://schemas.openxmlformats.org/officeDocument/2006/relationships/hyperlink" Target="mailto:isavas@vet.auth.gr" TargetMode="External"/><Relationship Id="rId28" Type="http://schemas.openxmlformats.org/officeDocument/2006/relationships/hyperlink" Target="mailto:dpsalla@vet.auth.gr" TargetMode="External"/><Relationship Id="rId10" Type="http://schemas.openxmlformats.org/officeDocument/2006/relationships/hyperlink" Target="mailto:kadamama@vet.auth.gr" TargetMode="External"/><Relationship Id="rId19" Type="http://schemas.openxmlformats.org/officeDocument/2006/relationships/hyperlink" Target="mailto:vivipap@vet.auth.g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hristosdvm@hotmail.com" TargetMode="External"/><Relationship Id="rId22" Type="http://schemas.openxmlformats.org/officeDocument/2006/relationships/hyperlink" Target="mailto:poliz@vet.auth.gr" TargetMode="External"/><Relationship Id="rId27" Type="http://schemas.openxmlformats.org/officeDocument/2006/relationships/hyperlink" Target="mailto:rfarmaki@gmail.com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2938</Words>
  <Characters>16747</Characters>
  <Application>Microsoft Office Word</Application>
  <DocSecurity>0</DocSecurity>
  <Lines>139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Koutinas</dc:creator>
  <cp:keywords/>
  <dc:description/>
  <cp:lastModifiedBy>Christos Koutinas</cp:lastModifiedBy>
  <cp:revision>17</cp:revision>
  <dcterms:created xsi:type="dcterms:W3CDTF">2014-09-01T06:27:00Z</dcterms:created>
  <dcterms:modified xsi:type="dcterms:W3CDTF">2015-11-25T07:42:00Z</dcterms:modified>
</cp:coreProperties>
</file>